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1F" w:rsidRDefault="00F1231F" w:rsidP="00065747">
      <w:pPr>
        <w:tabs>
          <w:tab w:val="center" w:pos="2052"/>
          <w:tab w:val="center" w:pos="6213"/>
          <w:tab w:val="center" w:pos="6840"/>
        </w:tabs>
        <w:ind w:right="-788"/>
      </w:pPr>
    </w:p>
    <w:p w:rsidR="00B05858" w:rsidRDefault="00065747" w:rsidP="00B05858">
      <w:pPr>
        <w:tabs>
          <w:tab w:val="center" w:pos="2052"/>
          <w:tab w:val="center" w:pos="6213"/>
          <w:tab w:val="center" w:pos="6840"/>
        </w:tabs>
        <w:ind w:right="-788" w:hanging="567"/>
        <w:rPr>
          <w:b/>
        </w:rPr>
      </w:pPr>
      <w:r>
        <w:t xml:space="preserve"> </w:t>
      </w:r>
      <w:r w:rsidR="00B05858">
        <w:t xml:space="preserve">ỦY BAN NHÂN DÂN QUẬN GÒ VẤP </w:t>
      </w:r>
      <w:r w:rsidR="00B05858" w:rsidRPr="0081215F">
        <w:tab/>
        <w:t xml:space="preserve">   </w:t>
      </w:r>
      <w:r w:rsidR="00B05858">
        <w:t xml:space="preserve">           </w:t>
      </w:r>
      <w:r w:rsidR="00B05858" w:rsidRPr="0081215F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B05858" w:rsidRPr="0081215F">
            <w:rPr>
              <w:b/>
            </w:rPr>
            <w:t>NAM</w:t>
          </w:r>
        </w:smartTag>
      </w:smartTag>
    </w:p>
    <w:p w:rsidR="00B05858" w:rsidRPr="002D253F" w:rsidRDefault="00B05858" w:rsidP="00B05858">
      <w:pPr>
        <w:tabs>
          <w:tab w:val="center" w:pos="2052"/>
          <w:tab w:val="center" w:pos="6213"/>
          <w:tab w:val="center" w:pos="6840"/>
        </w:tabs>
        <w:ind w:left="-993" w:right="-788"/>
        <w:rPr>
          <w:b/>
        </w:rPr>
      </w:pPr>
      <w:r>
        <w:t xml:space="preserve"> </w:t>
      </w:r>
      <w:r w:rsidRPr="002D253F">
        <w:rPr>
          <w:b/>
        </w:rPr>
        <w:t>TRUNG TÂM GIÁO DỤC NGHỀ NGHIỆP-</w:t>
      </w:r>
      <w:r w:rsidRPr="002D253F">
        <w:t xml:space="preserve"> </w:t>
      </w:r>
      <w:r w:rsidRPr="002D253F">
        <w:tab/>
        <w:t xml:space="preserve">                 </w:t>
      </w:r>
      <w:r w:rsidR="002D253F">
        <w:t xml:space="preserve">       </w:t>
      </w:r>
      <w:r w:rsidRPr="002D253F">
        <w:rPr>
          <w:b/>
          <w:sz w:val="26"/>
          <w:szCs w:val="26"/>
        </w:rPr>
        <w:t>Độc lập – Tự do – Hạnh phúc</w:t>
      </w:r>
    </w:p>
    <w:p w:rsidR="00B05858" w:rsidRPr="002D253F" w:rsidRDefault="008A366D" w:rsidP="00B05858">
      <w:pPr>
        <w:tabs>
          <w:tab w:val="center" w:pos="2052"/>
          <w:tab w:val="center" w:pos="6840"/>
        </w:tabs>
        <w:ind w:left="-456" w:right="-788" w:hanging="395"/>
        <w:rPr>
          <w:b/>
        </w:rPr>
      </w:pPr>
      <w:r w:rsidRPr="008A366D">
        <w:rPr>
          <w:b/>
          <w:noProof/>
        </w:rPr>
        <w:pict>
          <v:line id="_x0000_s1041" style="position:absolute;left:0;text-align:left;flip:y;z-index:251661824" from="264.6pt,3.5pt" to="427.05pt,3.5pt"/>
        </w:pict>
      </w:r>
      <w:r w:rsidR="00B05858" w:rsidRPr="002D253F">
        <w:rPr>
          <w:b/>
          <w:noProof/>
        </w:rPr>
        <w:t xml:space="preserve">          GIÁO DỤC THƯỜNG XUYÊN</w:t>
      </w:r>
    </w:p>
    <w:p w:rsidR="00B05858" w:rsidRDefault="008A366D" w:rsidP="00B05858">
      <w:pPr>
        <w:tabs>
          <w:tab w:val="center" w:pos="2052"/>
          <w:tab w:val="center" w:pos="6840"/>
        </w:tabs>
        <w:ind w:right="-788"/>
        <w:rPr>
          <w:sz w:val="26"/>
          <w:szCs w:val="26"/>
        </w:rPr>
      </w:pPr>
      <w:r w:rsidRPr="008A366D">
        <w:rPr>
          <w:noProof/>
          <w:sz w:val="26"/>
          <w:szCs w:val="26"/>
        </w:rPr>
        <w:pict>
          <v:line id="_x0000_s1040" style="position:absolute;z-index:251660800" from="45.3pt,2.6pt" to="102.3pt,2.6pt"/>
        </w:pict>
      </w:r>
      <w:r w:rsidR="00B05858">
        <w:rPr>
          <w:sz w:val="26"/>
          <w:szCs w:val="26"/>
        </w:rPr>
        <w:tab/>
        <w:t xml:space="preserve">     </w:t>
      </w:r>
    </w:p>
    <w:p w:rsidR="00B05858" w:rsidRPr="006C012A" w:rsidRDefault="00B05858" w:rsidP="00B05858">
      <w:pPr>
        <w:tabs>
          <w:tab w:val="center" w:pos="2052"/>
          <w:tab w:val="center" w:pos="6840"/>
        </w:tabs>
        <w:spacing w:before="120"/>
        <w:ind w:right="-788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</w:t>
      </w:r>
      <w:r w:rsidR="00A95A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Số: </w:t>
      </w:r>
      <w:r w:rsidR="008F2ED2">
        <w:rPr>
          <w:sz w:val="26"/>
          <w:szCs w:val="26"/>
        </w:rPr>
        <w:t>78</w:t>
      </w:r>
      <w:r w:rsidR="00A95A43">
        <w:rPr>
          <w:sz w:val="26"/>
          <w:szCs w:val="26"/>
        </w:rPr>
        <w:t>_2</w:t>
      </w:r>
      <w:r>
        <w:rPr>
          <w:sz w:val="26"/>
          <w:szCs w:val="26"/>
        </w:rPr>
        <w:t xml:space="preserve">/QĐ-GDTXGV                                   </w:t>
      </w:r>
      <w:r>
        <w:rPr>
          <w:i/>
          <w:sz w:val="26"/>
          <w:szCs w:val="26"/>
        </w:rPr>
        <w:t>Gò Vấp</w:t>
      </w:r>
      <w:r w:rsidRPr="00364810">
        <w:rPr>
          <w:i/>
          <w:sz w:val="26"/>
          <w:szCs w:val="26"/>
        </w:rPr>
        <w:t xml:space="preserve">, ngày </w:t>
      </w:r>
      <w:r w:rsidR="00CE6CC6">
        <w:rPr>
          <w:i/>
          <w:sz w:val="26"/>
          <w:szCs w:val="26"/>
        </w:rPr>
        <w:t>3</w:t>
      </w:r>
      <w:r w:rsidR="00F51C4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 </w:t>
      </w:r>
      <w:r w:rsidRPr="00364810">
        <w:rPr>
          <w:i/>
          <w:sz w:val="26"/>
          <w:szCs w:val="26"/>
        </w:rPr>
        <w:t xml:space="preserve">tháng </w:t>
      </w:r>
      <w:r>
        <w:rPr>
          <w:i/>
          <w:sz w:val="26"/>
          <w:szCs w:val="26"/>
        </w:rPr>
        <w:t>8</w:t>
      </w:r>
      <w:r w:rsidRPr="00364810">
        <w:rPr>
          <w:i/>
          <w:sz w:val="26"/>
          <w:szCs w:val="26"/>
        </w:rPr>
        <w:t xml:space="preserve"> năm 20</w:t>
      </w:r>
      <w:r w:rsidR="00CE6CC6">
        <w:rPr>
          <w:i/>
          <w:sz w:val="26"/>
          <w:szCs w:val="26"/>
        </w:rPr>
        <w:t>20</w:t>
      </w:r>
    </w:p>
    <w:p w:rsidR="007056E3" w:rsidRDefault="007056E3" w:rsidP="00B05858">
      <w:pPr>
        <w:tabs>
          <w:tab w:val="center" w:pos="2052"/>
          <w:tab w:val="center" w:pos="6213"/>
          <w:tab w:val="center" w:pos="6840"/>
        </w:tabs>
        <w:ind w:right="-788" w:hanging="142"/>
        <w:rPr>
          <w:sz w:val="26"/>
          <w:szCs w:val="26"/>
        </w:rPr>
      </w:pPr>
    </w:p>
    <w:p w:rsidR="007056E3" w:rsidRPr="006F734D" w:rsidRDefault="007056E3" w:rsidP="00BD4AEC">
      <w:pPr>
        <w:jc w:val="center"/>
        <w:rPr>
          <w:b/>
          <w:sz w:val="28"/>
          <w:szCs w:val="28"/>
        </w:rPr>
      </w:pPr>
      <w:r w:rsidRPr="006F734D">
        <w:rPr>
          <w:b/>
          <w:sz w:val="28"/>
          <w:szCs w:val="28"/>
        </w:rPr>
        <w:t>QUYẾT ĐỊNH</w:t>
      </w:r>
    </w:p>
    <w:p w:rsidR="005E27D5" w:rsidRDefault="00573A2D" w:rsidP="00BD4A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Về việ</w:t>
      </w:r>
      <w:r w:rsidR="008F1A34">
        <w:rPr>
          <w:b/>
          <w:sz w:val="26"/>
          <w:szCs w:val="26"/>
        </w:rPr>
        <w:t>c phân công giáo viên chủ nhiệm các lớp (GDTX)</w:t>
      </w:r>
    </w:p>
    <w:p w:rsidR="00896CF3" w:rsidRPr="00896CF3" w:rsidRDefault="00E54A72" w:rsidP="00BD4A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thuộc</w:t>
      </w:r>
      <w:r w:rsidR="005E27D5">
        <w:rPr>
          <w:b/>
          <w:sz w:val="26"/>
          <w:szCs w:val="26"/>
        </w:rPr>
        <w:t xml:space="preserve"> Trung tâm </w:t>
      </w:r>
      <w:r w:rsidR="00E3083D">
        <w:rPr>
          <w:b/>
          <w:sz w:val="26"/>
          <w:szCs w:val="26"/>
        </w:rPr>
        <w:t xml:space="preserve">Giáo dục nghề nghiệp – Giáo dục thường xuyên </w:t>
      </w:r>
      <w:r w:rsidR="005E27D5">
        <w:rPr>
          <w:b/>
          <w:sz w:val="26"/>
          <w:szCs w:val="26"/>
        </w:rPr>
        <w:t xml:space="preserve">Quận Gò vấp </w:t>
      </w:r>
      <w:r w:rsidR="008314CD">
        <w:rPr>
          <w:b/>
          <w:sz w:val="26"/>
          <w:szCs w:val="26"/>
        </w:rPr>
        <w:t>N</w:t>
      </w:r>
      <w:r w:rsidR="00896CF3" w:rsidRPr="00896CF3">
        <w:rPr>
          <w:b/>
          <w:sz w:val="26"/>
          <w:szCs w:val="26"/>
        </w:rPr>
        <w:t>ăm học 20</w:t>
      </w:r>
      <w:r w:rsidR="00CE6CC6">
        <w:rPr>
          <w:b/>
          <w:sz w:val="26"/>
          <w:szCs w:val="26"/>
        </w:rPr>
        <w:t>20</w:t>
      </w:r>
      <w:r w:rsidR="008F1A34">
        <w:rPr>
          <w:b/>
          <w:sz w:val="26"/>
          <w:szCs w:val="26"/>
        </w:rPr>
        <w:t xml:space="preserve"> - </w:t>
      </w:r>
      <w:r w:rsidR="00AF5FEF">
        <w:rPr>
          <w:b/>
          <w:sz w:val="26"/>
          <w:szCs w:val="26"/>
        </w:rPr>
        <w:t>20</w:t>
      </w:r>
      <w:r w:rsidR="00754C7E">
        <w:rPr>
          <w:b/>
          <w:sz w:val="26"/>
          <w:szCs w:val="26"/>
        </w:rPr>
        <w:t>2</w:t>
      </w:r>
      <w:r w:rsidR="00CE6CC6">
        <w:rPr>
          <w:b/>
          <w:sz w:val="26"/>
          <w:szCs w:val="26"/>
        </w:rPr>
        <w:t>1</w:t>
      </w:r>
    </w:p>
    <w:p w:rsidR="003E4B95" w:rsidRDefault="008A366D" w:rsidP="00BD4AEC">
      <w:pPr>
        <w:jc w:val="center"/>
        <w:rPr>
          <w:b/>
          <w:sz w:val="22"/>
          <w:szCs w:val="22"/>
        </w:rPr>
      </w:pPr>
      <w:r w:rsidRPr="008A366D">
        <w:rPr>
          <w:b/>
          <w:noProof/>
          <w:sz w:val="22"/>
          <w:szCs w:val="22"/>
        </w:rPr>
        <w:pict>
          <v:line id="_x0000_s1039" style="position:absolute;left:0;text-align:left;z-index:251658752" from="198.6pt,7.2pt" to="255.6pt,7.2pt"/>
        </w:pict>
      </w:r>
      <w:r w:rsidR="00273B1E">
        <w:rPr>
          <w:b/>
          <w:sz w:val="22"/>
          <w:szCs w:val="22"/>
        </w:rPr>
        <w:t xml:space="preserve">  </w:t>
      </w:r>
    </w:p>
    <w:p w:rsidR="003E4B95" w:rsidRDefault="003E4B95" w:rsidP="003E4B95">
      <w:pPr>
        <w:jc w:val="center"/>
        <w:rPr>
          <w:b/>
          <w:sz w:val="22"/>
          <w:szCs w:val="22"/>
        </w:rPr>
      </w:pPr>
    </w:p>
    <w:p w:rsidR="00A5445B" w:rsidRPr="004A4345" w:rsidRDefault="00A5445B" w:rsidP="00A5445B">
      <w:pPr>
        <w:jc w:val="center"/>
        <w:rPr>
          <w:b/>
          <w:sz w:val="26"/>
          <w:szCs w:val="26"/>
        </w:rPr>
      </w:pPr>
      <w:r w:rsidRPr="004A4345">
        <w:rPr>
          <w:b/>
          <w:sz w:val="26"/>
          <w:szCs w:val="26"/>
        </w:rPr>
        <w:t xml:space="preserve">GIÁM ĐỐC TRUNG TÂM GIÁO DỤC NGHỀ NGHIỆP – </w:t>
      </w:r>
    </w:p>
    <w:p w:rsidR="00A5445B" w:rsidRPr="004A4345" w:rsidRDefault="00A5445B" w:rsidP="00A5445B">
      <w:pPr>
        <w:jc w:val="center"/>
        <w:rPr>
          <w:sz w:val="26"/>
          <w:szCs w:val="26"/>
        </w:rPr>
      </w:pPr>
      <w:r w:rsidRPr="004A4345">
        <w:rPr>
          <w:b/>
          <w:sz w:val="26"/>
          <w:szCs w:val="26"/>
        </w:rPr>
        <w:t>GIÁO DỤC THƯỜNG XUYÊN QUẬN GÒ VẤP</w:t>
      </w:r>
    </w:p>
    <w:p w:rsidR="00A5445B" w:rsidRPr="00ED72D8" w:rsidRDefault="00A5445B" w:rsidP="00A5445B">
      <w:pPr>
        <w:spacing w:before="120" w:after="1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ED72D8">
        <w:rPr>
          <w:color w:val="000000"/>
          <w:sz w:val="26"/>
          <w:szCs w:val="26"/>
        </w:rPr>
        <w:t>C</w:t>
      </w:r>
      <w:r w:rsidRPr="00ED72D8">
        <w:rPr>
          <w:rFonts w:hint="eastAsia"/>
          <w:color w:val="000000"/>
          <w:sz w:val="26"/>
          <w:szCs w:val="26"/>
        </w:rPr>
        <w:t>ă</w:t>
      </w:r>
      <w:r w:rsidRPr="00ED72D8">
        <w:rPr>
          <w:color w:val="000000"/>
          <w:sz w:val="26"/>
          <w:szCs w:val="26"/>
        </w:rPr>
        <w:t>n cứ thông t</w:t>
      </w:r>
      <w:r w:rsidRPr="00ED72D8">
        <w:rPr>
          <w:rFonts w:hint="eastAsia"/>
          <w:color w:val="000000"/>
          <w:sz w:val="26"/>
          <w:szCs w:val="26"/>
        </w:rPr>
        <w:t>ư</w:t>
      </w:r>
      <w:r w:rsidRPr="00ED72D8">
        <w:rPr>
          <w:color w:val="000000"/>
          <w:sz w:val="26"/>
          <w:szCs w:val="26"/>
        </w:rPr>
        <w:t xml:space="preserve"> số 35/2006/TTLT-BGD</w:t>
      </w:r>
      <w:r w:rsidRPr="00ED72D8">
        <w:rPr>
          <w:rFonts w:hint="eastAsia"/>
          <w:color w:val="000000"/>
          <w:sz w:val="26"/>
          <w:szCs w:val="26"/>
        </w:rPr>
        <w:t>Đ</w:t>
      </w:r>
      <w:r w:rsidRPr="00ED72D8">
        <w:rPr>
          <w:color w:val="000000"/>
          <w:sz w:val="26"/>
          <w:szCs w:val="26"/>
        </w:rPr>
        <w:t>T-BNV ngày 23 tháng 8 n</w:t>
      </w:r>
      <w:r w:rsidRPr="00ED72D8">
        <w:rPr>
          <w:rFonts w:hint="eastAsia"/>
          <w:color w:val="000000"/>
          <w:sz w:val="26"/>
          <w:szCs w:val="26"/>
        </w:rPr>
        <w:t>ă</w:t>
      </w:r>
      <w:r w:rsidRPr="00ED72D8">
        <w:rPr>
          <w:color w:val="000000"/>
          <w:sz w:val="26"/>
          <w:szCs w:val="26"/>
        </w:rPr>
        <w:t>m 2006 h</w:t>
      </w:r>
      <w:r w:rsidRPr="00ED72D8">
        <w:rPr>
          <w:rFonts w:hint="eastAsia"/>
          <w:color w:val="000000"/>
          <w:sz w:val="26"/>
          <w:szCs w:val="26"/>
        </w:rPr>
        <w:t>ư</w:t>
      </w:r>
      <w:r w:rsidRPr="00ED72D8">
        <w:rPr>
          <w:color w:val="000000"/>
          <w:sz w:val="26"/>
          <w:szCs w:val="26"/>
        </w:rPr>
        <w:t xml:space="preserve">ớng dẫn </w:t>
      </w:r>
      <w:r w:rsidRPr="00ED72D8">
        <w:rPr>
          <w:rFonts w:hint="eastAsia"/>
          <w:color w:val="000000"/>
          <w:sz w:val="26"/>
          <w:szCs w:val="26"/>
        </w:rPr>
        <w:t>đ</w:t>
      </w:r>
      <w:r w:rsidRPr="00ED72D8">
        <w:rPr>
          <w:color w:val="000000"/>
          <w:sz w:val="26"/>
          <w:szCs w:val="26"/>
        </w:rPr>
        <w:t>ịnh mức biên chế viên chức ở các c</w:t>
      </w:r>
      <w:r w:rsidRPr="00ED72D8">
        <w:rPr>
          <w:rFonts w:hint="eastAsia"/>
          <w:color w:val="000000"/>
          <w:sz w:val="26"/>
          <w:szCs w:val="26"/>
        </w:rPr>
        <w:t>ơ</w:t>
      </w:r>
      <w:r w:rsidRPr="00ED72D8">
        <w:rPr>
          <w:color w:val="000000"/>
          <w:sz w:val="26"/>
          <w:szCs w:val="26"/>
        </w:rPr>
        <w:t xml:space="preserve"> sở Giáo dục phổ thông công lập;  </w:t>
      </w:r>
    </w:p>
    <w:p w:rsidR="00A5445B" w:rsidRPr="00346013" w:rsidRDefault="00A5445B" w:rsidP="00A5445B">
      <w:pPr>
        <w:spacing w:before="120" w:after="120"/>
        <w:ind w:firstLine="567"/>
        <w:jc w:val="both"/>
        <w:rPr>
          <w:color w:val="000000"/>
          <w:sz w:val="26"/>
          <w:szCs w:val="26"/>
        </w:rPr>
      </w:pPr>
      <w:r w:rsidRPr="00346013">
        <w:rPr>
          <w:color w:val="000000"/>
          <w:sz w:val="26"/>
          <w:szCs w:val="26"/>
          <w:shd w:val="clear" w:color="auto" w:fill="FFFFFF"/>
        </w:rPr>
        <w:t xml:space="preserve">Căn cứ Thông tư số </w:t>
      </w:r>
      <w:r>
        <w:rPr>
          <w:color w:val="000000"/>
          <w:sz w:val="26"/>
          <w:szCs w:val="26"/>
          <w:shd w:val="clear" w:color="auto" w:fill="FFFFFF"/>
        </w:rPr>
        <w:t>15</w:t>
      </w:r>
      <w:r w:rsidRPr="00346013">
        <w:rPr>
          <w:color w:val="000000"/>
          <w:sz w:val="26"/>
          <w:szCs w:val="26"/>
          <w:shd w:val="clear" w:color="auto" w:fill="FFFFFF"/>
        </w:rPr>
        <w:t>/20</w:t>
      </w:r>
      <w:r>
        <w:rPr>
          <w:color w:val="000000"/>
          <w:sz w:val="26"/>
          <w:szCs w:val="26"/>
          <w:shd w:val="clear" w:color="auto" w:fill="FFFFFF"/>
        </w:rPr>
        <w:t>17/TT-BGD</w:t>
      </w:r>
      <w:r w:rsidRPr="00346013">
        <w:rPr>
          <w:color w:val="000000"/>
          <w:sz w:val="26"/>
          <w:szCs w:val="26"/>
          <w:shd w:val="clear" w:color="auto" w:fill="FFFFFF"/>
        </w:rPr>
        <w:t xml:space="preserve">ĐT ngày </w:t>
      </w:r>
      <w:r>
        <w:rPr>
          <w:color w:val="000000"/>
          <w:sz w:val="26"/>
          <w:szCs w:val="26"/>
          <w:shd w:val="clear" w:color="auto" w:fill="FFFFFF"/>
        </w:rPr>
        <w:t xml:space="preserve">09 </w:t>
      </w:r>
      <w:r w:rsidRPr="00346013">
        <w:rPr>
          <w:color w:val="000000"/>
          <w:sz w:val="26"/>
          <w:szCs w:val="26"/>
          <w:shd w:val="clear" w:color="auto" w:fill="FFFFFF"/>
        </w:rPr>
        <w:t xml:space="preserve"> tháng </w:t>
      </w:r>
      <w:r>
        <w:rPr>
          <w:color w:val="000000"/>
          <w:sz w:val="26"/>
          <w:szCs w:val="26"/>
          <w:shd w:val="clear" w:color="auto" w:fill="FFFFFF"/>
        </w:rPr>
        <w:t>6</w:t>
      </w:r>
      <w:r w:rsidRPr="00346013">
        <w:rPr>
          <w:color w:val="000000"/>
          <w:sz w:val="26"/>
          <w:szCs w:val="26"/>
          <w:shd w:val="clear" w:color="auto" w:fill="FFFFFF"/>
        </w:rPr>
        <w:t xml:space="preserve"> năm 20</w:t>
      </w:r>
      <w:r>
        <w:rPr>
          <w:color w:val="000000"/>
          <w:sz w:val="26"/>
          <w:szCs w:val="26"/>
          <w:shd w:val="clear" w:color="auto" w:fill="FFFFFF"/>
        </w:rPr>
        <w:t>17 của Bộ Giáo dục - Đào tạo</w:t>
      </w:r>
      <w:r w:rsidRPr="00346013">
        <w:rPr>
          <w:color w:val="000000"/>
          <w:sz w:val="26"/>
          <w:szCs w:val="26"/>
          <w:shd w:val="clear" w:color="auto" w:fill="FFFFFF"/>
        </w:rPr>
        <w:t xml:space="preserve"> ban hành </w:t>
      </w:r>
      <w:r>
        <w:rPr>
          <w:color w:val="000000"/>
          <w:sz w:val="26"/>
          <w:szCs w:val="26"/>
          <w:shd w:val="clear" w:color="auto" w:fill="FFFFFF"/>
        </w:rPr>
        <w:t>Thông tư sửa đổi, bổ sung một số điều của Q</w:t>
      </w:r>
      <w:r w:rsidRPr="00346013">
        <w:rPr>
          <w:color w:val="000000"/>
          <w:sz w:val="26"/>
          <w:szCs w:val="26"/>
          <w:shd w:val="clear" w:color="auto" w:fill="FFFFFF"/>
        </w:rPr>
        <w:t>uy định về chế độ làm việc đối với giáo viên phổ thông</w:t>
      </w:r>
      <w:r>
        <w:rPr>
          <w:color w:val="000000"/>
          <w:sz w:val="26"/>
          <w:szCs w:val="26"/>
          <w:shd w:val="clear" w:color="auto" w:fill="FFFFFF"/>
        </w:rPr>
        <w:t xml:space="preserve"> ban hành kèm theo Thông tư số 28/2009/TT-BGDĐT ngày 21 tháng 10 năm 2009 của Bộ trưởng Bộ Giáo dục và Đào tạo</w:t>
      </w:r>
      <w:r w:rsidRPr="00346013">
        <w:rPr>
          <w:color w:val="000000"/>
          <w:sz w:val="26"/>
          <w:szCs w:val="26"/>
          <w:shd w:val="clear" w:color="auto" w:fill="FFFFFF"/>
        </w:rPr>
        <w:t>;</w:t>
      </w:r>
    </w:p>
    <w:p w:rsidR="00A5445B" w:rsidRPr="00686FE2" w:rsidRDefault="00A5445B" w:rsidP="00A5445B">
      <w:pPr>
        <w:spacing w:before="120" w:after="120"/>
        <w:ind w:firstLine="504"/>
        <w:jc w:val="both"/>
        <w:rPr>
          <w:sz w:val="26"/>
          <w:szCs w:val="26"/>
          <w:lang w:val="nl-NL"/>
        </w:rPr>
      </w:pPr>
      <w:r w:rsidRPr="00686FE2">
        <w:rPr>
          <w:sz w:val="26"/>
          <w:szCs w:val="26"/>
          <w:lang w:val="nl-NL"/>
        </w:rPr>
        <w:t>Căn cứ Quyết định số 2889/QĐ-UBND ngày 31 tháng 7 năm 2018 của Chủ tịch Ủy ban nhân dân quận Gò Vấp về ban hành Quy chế tổ chức và hoạt động của Trung tâm Giáo dục nghề nghiệp – Giáo dục thường xuyên quận Gò Vấp;</w:t>
      </w:r>
    </w:p>
    <w:p w:rsidR="00A5445B" w:rsidRPr="000E3D1E" w:rsidRDefault="00A5445B" w:rsidP="00A5445B">
      <w:pPr>
        <w:spacing w:before="120" w:after="120"/>
        <w:ind w:firstLine="504"/>
        <w:jc w:val="both"/>
        <w:rPr>
          <w:sz w:val="26"/>
          <w:szCs w:val="26"/>
          <w:lang w:val="nl-NL"/>
        </w:rPr>
      </w:pPr>
      <w:r w:rsidRPr="000E3D1E">
        <w:rPr>
          <w:sz w:val="26"/>
          <w:szCs w:val="26"/>
          <w:lang w:val="nl-NL"/>
        </w:rPr>
        <w:t>Căn cứ phương hướng nhiệm vụ năm học 20</w:t>
      </w:r>
      <w:r w:rsidR="00CE6CC6">
        <w:rPr>
          <w:sz w:val="26"/>
          <w:szCs w:val="26"/>
          <w:lang w:val="nl-NL"/>
        </w:rPr>
        <w:t>20</w:t>
      </w:r>
      <w:r w:rsidRPr="000E3D1E">
        <w:rPr>
          <w:sz w:val="26"/>
          <w:szCs w:val="26"/>
          <w:lang w:val="nl-NL"/>
        </w:rPr>
        <w:t xml:space="preserve"> - 20</w:t>
      </w:r>
      <w:r w:rsidR="00AF5FEF">
        <w:rPr>
          <w:sz w:val="26"/>
          <w:szCs w:val="26"/>
          <w:lang w:val="nl-NL"/>
        </w:rPr>
        <w:t>2</w:t>
      </w:r>
      <w:r w:rsidR="00CE6CC6">
        <w:rPr>
          <w:sz w:val="26"/>
          <w:szCs w:val="26"/>
          <w:lang w:val="nl-NL"/>
        </w:rPr>
        <w:t>1</w:t>
      </w:r>
      <w:r w:rsidRPr="000E3D1E">
        <w:rPr>
          <w:sz w:val="26"/>
          <w:szCs w:val="26"/>
          <w:lang w:val="nl-NL"/>
        </w:rPr>
        <w:t xml:space="preserve"> của ngành Giáo dục Đào tạo Thành phố Hồ Chí Minh;</w:t>
      </w:r>
    </w:p>
    <w:p w:rsidR="00A5445B" w:rsidRPr="000D1283" w:rsidRDefault="00A5445B" w:rsidP="00A5445B">
      <w:pPr>
        <w:spacing w:before="120" w:after="120"/>
        <w:ind w:firstLine="510"/>
        <w:jc w:val="both"/>
        <w:rPr>
          <w:sz w:val="26"/>
          <w:szCs w:val="26"/>
          <w:lang w:val="nl-NL"/>
        </w:rPr>
      </w:pPr>
      <w:r w:rsidRPr="000D1283">
        <w:rPr>
          <w:sz w:val="26"/>
          <w:szCs w:val="26"/>
          <w:lang w:val="nl-NL"/>
        </w:rPr>
        <w:t>Căn cứ tình hình thực tế của Trung tâm,</w:t>
      </w:r>
    </w:p>
    <w:p w:rsidR="0058309B" w:rsidRPr="008F2ED2" w:rsidRDefault="002731BB" w:rsidP="0058309B">
      <w:pPr>
        <w:spacing w:line="360" w:lineRule="auto"/>
        <w:jc w:val="center"/>
        <w:rPr>
          <w:b/>
          <w:color w:val="000000"/>
          <w:sz w:val="26"/>
          <w:szCs w:val="26"/>
          <w:lang w:val="nl-NL"/>
        </w:rPr>
      </w:pPr>
      <w:r w:rsidRPr="008F2ED2">
        <w:rPr>
          <w:b/>
          <w:color w:val="000000"/>
          <w:sz w:val="26"/>
          <w:szCs w:val="26"/>
          <w:lang w:val="nl-NL"/>
        </w:rPr>
        <w:t>QUYẾT ĐỊNH</w:t>
      </w:r>
      <w:r w:rsidR="00744024" w:rsidRPr="008F2ED2">
        <w:rPr>
          <w:b/>
          <w:color w:val="000000"/>
          <w:sz w:val="26"/>
          <w:szCs w:val="26"/>
          <w:lang w:val="nl-NL"/>
        </w:rPr>
        <w:t>:</w:t>
      </w:r>
    </w:p>
    <w:p w:rsidR="005F720F" w:rsidRPr="000D1283" w:rsidRDefault="0058309B" w:rsidP="005F720F">
      <w:pPr>
        <w:spacing w:before="120" w:after="120"/>
        <w:jc w:val="both"/>
        <w:rPr>
          <w:sz w:val="26"/>
          <w:szCs w:val="26"/>
          <w:lang w:val="nl-NL"/>
        </w:rPr>
      </w:pPr>
      <w:r w:rsidRPr="008F2ED2">
        <w:rPr>
          <w:rStyle w:val="Strong"/>
          <w:b w:val="0"/>
          <w:color w:val="000000"/>
          <w:sz w:val="26"/>
          <w:szCs w:val="26"/>
          <w:lang w:val="nl-NL"/>
        </w:rPr>
        <w:tab/>
      </w:r>
      <w:r w:rsidR="00B15703" w:rsidRPr="008F2ED2">
        <w:rPr>
          <w:rStyle w:val="Strong"/>
          <w:color w:val="000000"/>
          <w:sz w:val="26"/>
          <w:szCs w:val="26"/>
          <w:lang w:val="nl-NL"/>
        </w:rPr>
        <w:t>Điều 1</w:t>
      </w:r>
      <w:r w:rsidR="00B15703" w:rsidRPr="008F2ED2">
        <w:rPr>
          <w:b/>
          <w:color w:val="000000"/>
          <w:sz w:val="26"/>
          <w:szCs w:val="26"/>
          <w:lang w:val="nl-NL"/>
        </w:rPr>
        <w:t>.</w:t>
      </w:r>
      <w:r w:rsidR="00707EDE" w:rsidRPr="008F2ED2">
        <w:rPr>
          <w:sz w:val="26"/>
          <w:szCs w:val="26"/>
          <w:lang w:val="nl-NL"/>
        </w:rPr>
        <w:t xml:space="preserve"> Nay </w:t>
      </w:r>
      <w:r w:rsidRPr="008F2ED2">
        <w:rPr>
          <w:sz w:val="26"/>
          <w:szCs w:val="26"/>
          <w:lang w:val="nl-NL"/>
        </w:rPr>
        <w:t xml:space="preserve">phân công giáo viên chủ nhiệm các lớp </w:t>
      </w:r>
      <w:r w:rsidR="005F720F" w:rsidRPr="000D1283">
        <w:rPr>
          <w:sz w:val="26"/>
          <w:szCs w:val="26"/>
          <w:lang w:val="nl-NL"/>
        </w:rPr>
        <w:t xml:space="preserve">( GDTX) thuộc Trung tâm </w:t>
      </w:r>
      <w:r w:rsidR="00742BFD">
        <w:rPr>
          <w:sz w:val="26"/>
          <w:szCs w:val="26"/>
          <w:lang w:val="nl-NL"/>
        </w:rPr>
        <w:t>G</w:t>
      </w:r>
      <w:r w:rsidR="005F720F" w:rsidRPr="000D1283">
        <w:rPr>
          <w:sz w:val="26"/>
          <w:szCs w:val="26"/>
          <w:lang w:val="nl-NL"/>
        </w:rPr>
        <w:t>iáo dục nghề nghiệp – Giáo dục thường xuyên Quận Gò Vấp năm học 20</w:t>
      </w:r>
      <w:r w:rsidR="00CE6CC6">
        <w:rPr>
          <w:sz w:val="26"/>
          <w:szCs w:val="26"/>
          <w:lang w:val="nl-NL"/>
        </w:rPr>
        <w:t>20</w:t>
      </w:r>
      <w:r w:rsidR="005F720F" w:rsidRPr="000D1283">
        <w:rPr>
          <w:sz w:val="26"/>
          <w:szCs w:val="26"/>
          <w:lang w:val="nl-NL"/>
        </w:rPr>
        <w:t xml:space="preserve"> – 20</w:t>
      </w:r>
      <w:r w:rsidR="00AF5FEF">
        <w:rPr>
          <w:sz w:val="26"/>
          <w:szCs w:val="26"/>
          <w:lang w:val="nl-NL"/>
        </w:rPr>
        <w:t>2</w:t>
      </w:r>
      <w:r w:rsidR="00CE6CC6">
        <w:rPr>
          <w:sz w:val="26"/>
          <w:szCs w:val="26"/>
          <w:lang w:val="nl-NL"/>
        </w:rPr>
        <w:t>1</w:t>
      </w:r>
      <w:r w:rsidR="005F720F" w:rsidRPr="000D1283">
        <w:rPr>
          <w:sz w:val="26"/>
          <w:szCs w:val="26"/>
          <w:lang w:val="nl-NL"/>
        </w:rPr>
        <w:t xml:space="preserve">    </w:t>
      </w:r>
      <w:r w:rsidR="005F720F" w:rsidRPr="000D1283">
        <w:rPr>
          <w:i/>
          <w:sz w:val="26"/>
          <w:szCs w:val="26"/>
          <w:lang w:val="nl-NL"/>
        </w:rPr>
        <w:t>( Danh sách đính kèm )</w:t>
      </w:r>
      <w:r w:rsidR="005F720F" w:rsidRPr="000D1283">
        <w:rPr>
          <w:sz w:val="26"/>
          <w:szCs w:val="26"/>
          <w:lang w:val="nl-NL"/>
        </w:rPr>
        <w:t>.</w:t>
      </w:r>
    </w:p>
    <w:p w:rsidR="008E5F13" w:rsidRPr="000D1283" w:rsidRDefault="008E5F13" w:rsidP="008E5F13">
      <w:pPr>
        <w:shd w:val="clear" w:color="auto" w:fill="FFFFFF"/>
        <w:spacing w:before="120" w:after="120"/>
        <w:jc w:val="both"/>
        <w:rPr>
          <w:color w:val="000000"/>
          <w:sz w:val="26"/>
          <w:szCs w:val="26"/>
          <w:lang w:val="nl-NL"/>
        </w:rPr>
      </w:pPr>
      <w:r>
        <w:rPr>
          <w:rStyle w:val="Strong"/>
          <w:color w:val="000000"/>
          <w:sz w:val="26"/>
          <w:szCs w:val="26"/>
          <w:lang w:val="nl-NL"/>
        </w:rPr>
        <w:t>        </w:t>
      </w:r>
      <w:r w:rsidRPr="000D1283">
        <w:rPr>
          <w:rStyle w:val="Strong"/>
          <w:color w:val="000000"/>
          <w:sz w:val="26"/>
          <w:szCs w:val="26"/>
          <w:lang w:val="nl-NL"/>
        </w:rPr>
        <w:t xml:space="preserve"> Điều 2</w:t>
      </w:r>
      <w:r w:rsidRPr="000D1283">
        <w:rPr>
          <w:b/>
          <w:color w:val="000000"/>
          <w:sz w:val="26"/>
          <w:szCs w:val="26"/>
          <w:lang w:val="nl-NL"/>
        </w:rPr>
        <w:t>.</w:t>
      </w:r>
      <w:r w:rsidRPr="000D1283">
        <w:rPr>
          <w:color w:val="000000"/>
          <w:sz w:val="26"/>
          <w:szCs w:val="26"/>
          <w:lang w:val="nl-NL"/>
        </w:rPr>
        <w:t xml:space="preserve"> Nhiệm vụ, quyền hạn và chế độ của giáo viên </w:t>
      </w:r>
      <w:r w:rsidR="00B96E3A">
        <w:rPr>
          <w:color w:val="000000"/>
          <w:sz w:val="26"/>
          <w:szCs w:val="26"/>
          <w:lang w:val="nl-NL"/>
        </w:rPr>
        <w:t xml:space="preserve">chủ nhiệm </w:t>
      </w:r>
      <w:r w:rsidRPr="000D1283">
        <w:rPr>
          <w:color w:val="000000"/>
          <w:sz w:val="26"/>
          <w:szCs w:val="26"/>
          <w:lang w:val="nl-NL"/>
        </w:rPr>
        <w:t>được thực hiện theo quy định hiện hành của Bộ giáo dục - Đào tạo</w:t>
      </w:r>
      <w:r w:rsidR="00B96E3A">
        <w:rPr>
          <w:color w:val="000000"/>
          <w:sz w:val="26"/>
          <w:szCs w:val="26"/>
          <w:lang w:val="nl-NL"/>
        </w:rPr>
        <w:t xml:space="preserve">, </w:t>
      </w:r>
      <w:r w:rsidR="003869A6">
        <w:rPr>
          <w:color w:val="000000"/>
          <w:sz w:val="26"/>
          <w:szCs w:val="26"/>
          <w:lang w:val="nl-NL"/>
        </w:rPr>
        <w:t>B</w:t>
      </w:r>
      <w:r w:rsidR="00B96E3A">
        <w:rPr>
          <w:color w:val="000000"/>
          <w:sz w:val="26"/>
          <w:szCs w:val="26"/>
          <w:lang w:val="nl-NL"/>
        </w:rPr>
        <w:t>ộ Nội vụ</w:t>
      </w:r>
      <w:r w:rsidRPr="000D1283">
        <w:rPr>
          <w:color w:val="000000"/>
          <w:sz w:val="26"/>
          <w:szCs w:val="26"/>
          <w:lang w:val="nl-NL"/>
        </w:rPr>
        <w:t xml:space="preserve"> và của Trung tâm GDNN - GDTX quận Gò Vấp.</w:t>
      </w:r>
    </w:p>
    <w:p w:rsidR="008E5F13" w:rsidRPr="000D1283" w:rsidRDefault="00F37ECD" w:rsidP="008E5F13">
      <w:pPr>
        <w:shd w:val="clear" w:color="auto" w:fill="FFFFFF"/>
        <w:spacing w:before="120" w:after="120"/>
        <w:jc w:val="both"/>
        <w:rPr>
          <w:sz w:val="28"/>
          <w:szCs w:val="28"/>
          <w:lang w:val="nl-NL"/>
        </w:rPr>
      </w:pPr>
      <w:r>
        <w:rPr>
          <w:rStyle w:val="Strong"/>
          <w:color w:val="000000"/>
          <w:sz w:val="26"/>
          <w:szCs w:val="26"/>
          <w:lang w:val="nl-NL"/>
        </w:rPr>
        <w:t>         </w:t>
      </w:r>
      <w:r w:rsidR="008E5F13" w:rsidRPr="000D1283">
        <w:rPr>
          <w:rStyle w:val="Strong"/>
          <w:color w:val="000000"/>
          <w:sz w:val="26"/>
          <w:szCs w:val="26"/>
          <w:lang w:val="nl-NL"/>
        </w:rPr>
        <w:t>Điều 3</w:t>
      </w:r>
      <w:r w:rsidR="008E5F13" w:rsidRPr="000D1283">
        <w:rPr>
          <w:color w:val="000000"/>
          <w:sz w:val="26"/>
          <w:szCs w:val="26"/>
          <w:lang w:val="nl-NL"/>
        </w:rPr>
        <w:t>. Các ông (bà) trong Ban Giám đốc, các tổ chuyên môn – nghiệp vụ và cá nhân có tên nơi</w:t>
      </w:r>
      <w:r w:rsidR="008E5F13" w:rsidRPr="000D1283">
        <w:rPr>
          <w:rStyle w:val="apple-converted-space"/>
          <w:color w:val="000000"/>
          <w:sz w:val="26"/>
          <w:szCs w:val="26"/>
          <w:lang w:val="nl-NL"/>
        </w:rPr>
        <w:t> </w:t>
      </w:r>
      <w:r w:rsidR="008E5F13" w:rsidRPr="000D1283">
        <w:rPr>
          <w:rStyle w:val="Strong"/>
          <w:b w:val="0"/>
          <w:color w:val="000000"/>
          <w:sz w:val="26"/>
          <w:szCs w:val="26"/>
          <w:lang w:val="nl-NL"/>
        </w:rPr>
        <w:t>điều 1</w:t>
      </w:r>
      <w:r w:rsidR="008E5F13" w:rsidRPr="000D1283">
        <w:rPr>
          <w:color w:val="000000"/>
          <w:sz w:val="26"/>
          <w:szCs w:val="26"/>
          <w:lang w:val="nl-NL"/>
        </w:rPr>
        <w:t xml:space="preserve"> chịu trách nhiệm thi hành quyết định này.          </w:t>
      </w:r>
    </w:p>
    <w:p w:rsidR="00D42D68" w:rsidRPr="00D42D68" w:rsidRDefault="00B34D10" w:rsidP="00D42D68">
      <w:pPr>
        <w:jc w:val="both"/>
        <w:rPr>
          <w:b/>
          <w:sz w:val="28"/>
          <w:szCs w:val="28"/>
          <w:lang w:val="nl-NL"/>
        </w:rPr>
      </w:pPr>
      <w:r>
        <w:rPr>
          <w:b/>
          <w:i/>
          <w:lang w:val="nl-NL"/>
        </w:rPr>
        <w:t>Nơi nhận</w:t>
      </w:r>
      <w:r w:rsidR="00833066" w:rsidRPr="00D42D68">
        <w:rPr>
          <w:b/>
          <w:i/>
          <w:lang w:val="nl-NL"/>
        </w:rPr>
        <w:t xml:space="preserve">: </w:t>
      </w:r>
      <w:r w:rsidR="00156180" w:rsidRPr="00D42D68">
        <w:rPr>
          <w:b/>
          <w:i/>
          <w:lang w:val="nl-NL"/>
        </w:rPr>
        <w:tab/>
      </w:r>
      <w:r w:rsidR="00156180" w:rsidRPr="00D42D68">
        <w:rPr>
          <w:b/>
          <w:i/>
          <w:lang w:val="nl-NL"/>
        </w:rPr>
        <w:tab/>
      </w:r>
      <w:r w:rsidR="00156180" w:rsidRPr="00D42D68">
        <w:rPr>
          <w:b/>
          <w:i/>
          <w:lang w:val="nl-NL"/>
        </w:rPr>
        <w:tab/>
      </w:r>
      <w:r w:rsidR="00156180" w:rsidRPr="00D42D68">
        <w:rPr>
          <w:b/>
          <w:i/>
          <w:lang w:val="nl-NL"/>
        </w:rPr>
        <w:tab/>
      </w:r>
      <w:r w:rsidR="00156180" w:rsidRPr="00D42D68">
        <w:rPr>
          <w:b/>
          <w:i/>
          <w:lang w:val="nl-NL"/>
        </w:rPr>
        <w:tab/>
      </w:r>
      <w:r w:rsidR="00156180" w:rsidRPr="00D42D68">
        <w:rPr>
          <w:b/>
          <w:i/>
          <w:lang w:val="nl-NL"/>
        </w:rPr>
        <w:tab/>
      </w:r>
      <w:r w:rsidR="00156180" w:rsidRPr="00D42D68">
        <w:rPr>
          <w:b/>
          <w:i/>
          <w:lang w:val="nl-NL"/>
        </w:rPr>
        <w:tab/>
      </w:r>
      <w:r w:rsidR="00156180" w:rsidRPr="00D42D68">
        <w:rPr>
          <w:b/>
          <w:i/>
          <w:lang w:val="nl-NL"/>
        </w:rPr>
        <w:tab/>
      </w:r>
      <w:r w:rsidR="00156180" w:rsidRPr="00D42D68">
        <w:rPr>
          <w:b/>
          <w:i/>
          <w:lang w:val="nl-NL"/>
        </w:rPr>
        <w:tab/>
      </w:r>
      <w:r w:rsidR="00844777" w:rsidRPr="00D42D68">
        <w:rPr>
          <w:b/>
          <w:i/>
          <w:lang w:val="nl-NL"/>
        </w:rPr>
        <w:t xml:space="preserve">  </w:t>
      </w:r>
      <w:r w:rsidR="00156180" w:rsidRPr="00D42D68">
        <w:rPr>
          <w:b/>
          <w:sz w:val="26"/>
          <w:szCs w:val="26"/>
          <w:lang w:val="nl-NL"/>
        </w:rPr>
        <w:t>GIÁM ĐỐC</w:t>
      </w:r>
      <w:r w:rsidR="00156180" w:rsidRPr="00D42D68">
        <w:rPr>
          <w:b/>
          <w:sz w:val="28"/>
          <w:szCs w:val="28"/>
          <w:lang w:val="nl-NL"/>
        </w:rPr>
        <w:t xml:space="preserve"> </w:t>
      </w:r>
    </w:p>
    <w:p w:rsidR="00833066" w:rsidRPr="00D42D68" w:rsidRDefault="00833066" w:rsidP="00D42D68">
      <w:pPr>
        <w:jc w:val="both"/>
        <w:rPr>
          <w:sz w:val="22"/>
          <w:szCs w:val="22"/>
          <w:lang w:val="nl-NL"/>
        </w:rPr>
      </w:pPr>
      <w:r w:rsidRPr="00D42D68">
        <w:rPr>
          <w:sz w:val="22"/>
          <w:szCs w:val="22"/>
          <w:lang w:val="nl-NL"/>
        </w:rPr>
        <w:t xml:space="preserve">- Như Điều </w:t>
      </w:r>
      <w:r w:rsidR="0041245A" w:rsidRPr="00D42D68">
        <w:rPr>
          <w:sz w:val="22"/>
          <w:szCs w:val="22"/>
          <w:lang w:val="nl-NL"/>
        </w:rPr>
        <w:t>3</w:t>
      </w:r>
      <w:r w:rsidRPr="00D42D68">
        <w:rPr>
          <w:sz w:val="22"/>
          <w:szCs w:val="22"/>
          <w:lang w:val="nl-NL"/>
        </w:rPr>
        <w:t xml:space="preserve">; </w:t>
      </w:r>
    </w:p>
    <w:p w:rsidR="00675949" w:rsidRPr="00972690" w:rsidRDefault="00B34D10" w:rsidP="00D42D68">
      <w:pPr>
        <w:tabs>
          <w:tab w:val="center" w:pos="6726"/>
        </w:tabs>
        <w:rPr>
          <w:sz w:val="22"/>
          <w:szCs w:val="22"/>
          <w:lang w:val="nl-NL"/>
        </w:rPr>
      </w:pPr>
      <w:r w:rsidRPr="00972690">
        <w:rPr>
          <w:sz w:val="22"/>
          <w:szCs w:val="22"/>
          <w:lang w:val="nl-NL"/>
        </w:rPr>
        <w:t>- Lưu VT.</w:t>
      </w:r>
      <w:r w:rsidR="00833066" w:rsidRPr="00972690">
        <w:rPr>
          <w:sz w:val="22"/>
          <w:szCs w:val="22"/>
          <w:lang w:val="nl-NL"/>
        </w:rPr>
        <w:tab/>
      </w:r>
    </w:p>
    <w:p w:rsidR="00070795" w:rsidRPr="00972690" w:rsidRDefault="00070795" w:rsidP="00675949">
      <w:pPr>
        <w:tabs>
          <w:tab w:val="center" w:pos="6498"/>
        </w:tabs>
        <w:rPr>
          <w:sz w:val="22"/>
          <w:szCs w:val="22"/>
          <w:lang w:val="nl-NL"/>
        </w:rPr>
      </w:pPr>
    </w:p>
    <w:p w:rsidR="00156180" w:rsidRPr="00972690" w:rsidRDefault="00675949" w:rsidP="00675949">
      <w:pPr>
        <w:tabs>
          <w:tab w:val="center" w:pos="6498"/>
        </w:tabs>
        <w:rPr>
          <w:sz w:val="22"/>
          <w:szCs w:val="22"/>
          <w:lang w:val="nl-NL"/>
        </w:rPr>
      </w:pPr>
      <w:r w:rsidRPr="00972690">
        <w:rPr>
          <w:sz w:val="22"/>
          <w:szCs w:val="22"/>
          <w:lang w:val="nl-NL"/>
        </w:rPr>
        <w:tab/>
      </w:r>
      <w:r w:rsidR="00156180" w:rsidRPr="00972690">
        <w:rPr>
          <w:sz w:val="22"/>
          <w:szCs w:val="22"/>
          <w:lang w:val="nl-NL"/>
        </w:rPr>
        <w:t xml:space="preserve">                 </w:t>
      </w:r>
      <w:r w:rsidR="00DC248B" w:rsidRPr="00972690">
        <w:rPr>
          <w:sz w:val="22"/>
          <w:szCs w:val="22"/>
          <w:lang w:val="nl-NL"/>
        </w:rPr>
        <w:t xml:space="preserve"> </w:t>
      </w:r>
    </w:p>
    <w:p w:rsidR="00156180" w:rsidRPr="00972690" w:rsidRDefault="00156180" w:rsidP="00675949">
      <w:pPr>
        <w:tabs>
          <w:tab w:val="center" w:pos="6498"/>
        </w:tabs>
        <w:rPr>
          <w:sz w:val="22"/>
          <w:szCs w:val="22"/>
          <w:lang w:val="nl-NL"/>
        </w:rPr>
      </w:pPr>
      <w:r w:rsidRPr="00972690">
        <w:rPr>
          <w:sz w:val="22"/>
          <w:szCs w:val="22"/>
          <w:lang w:val="nl-NL"/>
        </w:rPr>
        <w:tab/>
      </w:r>
    </w:p>
    <w:p w:rsidR="00E00AF6" w:rsidRPr="00972690" w:rsidRDefault="00156180" w:rsidP="00675949">
      <w:pPr>
        <w:tabs>
          <w:tab w:val="center" w:pos="6498"/>
        </w:tabs>
        <w:rPr>
          <w:b/>
          <w:sz w:val="28"/>
          <w:szCs w:val="28"/>
          <w:lang w:val="nl-NL"/>
        </w:rPr>
      </w:pPr>
      <w:r w:rsidRPr="00972690">
        <w:rPr>
          <w:sz w:val="22"/>
          <w:szCs w:val="22"/>
          <w:lang w:val="nl-NL"/>
        </w:rPr>
        <w:tab/>
      </w:r>
      <w:r w:rsidR="0001755A" w:rsidRPr="00972690">
        <w:rPr>
          <w:sz w:val="22"/>
          <w:szCs w:val="22"/>
          <w:lang w:val="nl-NL"/>
        </w:rPr>
        <w:t xml:space="preserve">  </w:t>
      </w:r>
      <w:r w:rsidR="00864C9A">
        <w:rPr>
          <w:b/>
          <w:sz w:val="26"/>
          <w:szCs w:val="26"/>
          <w:lang w:val="nl-NL"/>
        </w:rPr>
        <w:t>Phạm Minh Tùng</w:t>
      </w:r>
    </w:p>
    <w:p w:rsidR="00EB793F" w:rsidRPr="00972690" w:rsidRDefault="00944CB7" w:rsidP="00E00AF6">
      <w:pPr>
        <w:keepNext/>
        <w:ind w:left="40"/>
        <w:jc w:val="center"/>
        <w:outlineLvl w:val="2"/>
        <w:rPr>
          <w:b/>
          <w:bCs/>
          <w:color w:val="000000"/>
          <w:lang w:val="nl-NL"/>
        </w:rPr>
      </w:pPr>
      <w:r w:rsidRPr="00972690">
        <w:rPr>
          <w:b/>
          <w:bCs/>
          <w:color w:val="000000"/>
          <w:lang w:val="nl-NL"/>
        </w:rPr>
        <w:lastRenderedPageBreak/>
        <w:t>DANH SÁCH GIÁO VIÊN CHỦ NHIỆM CÁC LỚP</w:t>
      </w:r>
      <w:r w:rsidR="00B81AEB" w:rsidRPr="00972690">
        <w:rPr>
          <w:b/>
          <w:bCs/>
          <w:color w:val="000000"/>
          <w:lang w:val="nl-NL"/>
        </w:rPr>
        <w:t xml:space="preserve"> (GDTX)</w:t>
      </w:r>
    </w:p>
    <w:p w:rsidR="00E00AF6" w:rsidRPr="00972690" w:rsidRDefault="00944CB7" w:rsidP="00E00AF6">
      <w:pPr>
        <w:keepNext/>
        <w:ind w:left="40"/>
        <w:jc w:val="center"/>
        <w:outlineLvl w:val="2"/>
        <w:rPr>
          <w:b/>
          <w:bCs/>
          <w:color w:val="000000"/>
          <w:lang w:val="nl-NL"/>
        </w:rPr>
      </w:pPr>
      <w:r w:rsidRPr="00972690">
        <w:rPr>
          <w:b/>
          <w:bCs/>
          <w:color w:val="000000"/>
          <w:lang w:val="nl-NL"/>
        </w:rPr>
        <w:t xml:space="preserve"> NĂM HỌC </w:t>
      </w:r>
      <w:r w:rsidR="00E00AF6" w:rsidRPr="00972690">
        <w:rPr>
          <w:b/>
          <w:bCs/>
          <w:color w:val="000000"/>
          <w:lang w:val="nl-NL"/>
        </w:rPr>
        <w:t xml:space="preserve"> 20</w:t>
      </w:r>
      <w:r w:rsidR="00CE6CC6">
        <w:rPr>
          <w:b/>
          <w:bCs/>
          <w:color w:val="000000"/>
          <w:lang w:val="nl-NL"/>
        </w:rPr>
        <w:t>20</w:t>
      </w:r>
      <w:r w:rsidR="00E00AF6" w:rsidRPr="00972690">
        <w:rPr>
          <w:b/>
          <w:bCs/>
          <w:color w:val="000000"/>
          <w:lang w:val="nl-NL"/>
        </w:rPr>
        <w:t>-20</w:t>
      </w:r>
      <w:r w:rsidR="00942B90">
        <w:rPr>
          <w:b/>
          <w:bCs/>
          <w:color w:val="000000"/>
          <w:lang w:val="nl-NL"/>
        </w:rPr>
        <w:t>2</w:t>
      </w:r>
      <w:r w:rsidR="00CE6CC6">
        <w:rPr>
          <w:b/>
          <w:bCs/>
          <w:color w:val="000000"/>
          <w:lang w:val="nl-NL"/>
        </w:rPr>
        <w:t>1</w:t>
      </w:r>
    </w:p>
    <w:p w:rsidR="00E00AF6" w:rsidRPr="00972690" w:rsidRDefault="00E00AF6" w:rsidP="00E00AF6">
      <w:pPr>
        <w:tabs>
          <w:tab w:val="center" w:pos="2280"/>
          <w:tab w:val="center" w:pos="6840"/>
        </w:tabs>
        <w:ind w:firstLine="600"/>
        <w:jc w:val="center"/>
        <w:rPr>
          <w:i/>
          <w:lang w:val="nl-NL"/>
        </w:rPr>
      </w:pPr>
      <w:r w:rsidRPr="00972690">
        <w:rPr>
          <w:i/>
          <w:lang w:val="nl-NL"/>
        </w:rPr>
        <w:t xml:space="preserve">( Đính kèm Quyết định số </w:t>
      </w:r>
      <w:r w:rsidR="00ED7247">
        <w:rPr>
          <w:i/>
          <w:lang w:val="nl-NL"/>
        </w:rPr>
        <w:t>78</w:t>
      </w:r>
      <w:r w:rsidR="0003522B">
        <w:rPr>
          <w:i/>
          <w:lang w:val="nl-NL"/>
        </w:rPr>
        <w:t>_2</w:t>
      </w:r>
      <w:r w:rsidRPr="00972690">
        <w:rPr>
          <w:i/>
          <w:lang w:val="nl-NL"/>
        </w:rPr>
        <w:t>/QĐ-GD</w:t>
      </w:r>
      <w:r w:rsidR="00FD633F">
        <w:rPr>
          <w:i/>
          <w:lang w:val="nl-NL"/>
        </w:rPr>
        <w:t>NN</w:t>
      </w:r>
      <w:r w:rsidRPr="00972690">
        <w:rPr>
          <w:i/>
          <w:lang w:val="nl-NL"/>
        </w:rPr>
        <w:t xml:space="preserve">TXGV ngày </w:t>
      </w:r>
      <w:r w:rsidR="00CE6CC6">
        <w:rPr>
          <w:i/>
          <w:lang w:val="nl-NL"/>
        </w:rPr>
        <w:t>3</w:t>
      </w:r>
      <w:r w:rsidR="00F51C4F">
        <w:rPr>
          <w:i/>
          <w:lang w:val="nl-NL"/>
        </w:rPr>
        <w:t>1</w:t>
      </w:r>
      <w:r w:rsidRPr="00972690">
        <w:rPr>
          <w:i/>
          <w:lang w:val="nl-NL"/>
        </w:rPr>
        <w:t>/8/20</w:t>
      </w:r>
      <w:r w:rsidR="00CE6CC6">
        <w:rPr>
          <w:i/>
          <w:lang w:val="nl-NL"/>
        </w:rPr>
        <w:t>20</w:t>
      </w:r>
      <w:r w:rsidRPr="00972690">
        <w:rPr>
          <w:i/>
          <w:lang w:val="nl-NL"/>
        </w:rPr>
        <w:t xml:space="preserve"> của Giám đốc Trung tâm </w:t>
      </w:r>
      <w:r w:rsidR="00972690">
        <w:rPr>
          <w:i/>
          <w:lang w:val="nl-NL"/>
        </w:rPr>
        <w:t xml:space="preserve">GDNN- </w:t>
      </w:r>
      <w:r w:rsidRPr="00972690">
        <w:rPr>
          <w:i/>
          <w:lang w:val="nl-NL"/>
        </w:rPr>
        <w:t>GDTX quận Gò Vâp)</w:t>
      </w:r>
      <w:r w:rsidR="00944CB7" w:rsidRPr="00972690">
        <w:rPr>
          <w:i/>
          <w:lang w:val="nl-NL"/>
        </w:rPr>
        <w:t>.</w:t>
      </w:r>
      <w:r w:rsidRPr="00972690">
        <w:rPr>
          <w:i/>
          <w:lang w:val="nl-NL"/>
        </w:rPr>
        <w:t xml:space="preserve"> </w:t>
      </w:r>
    </w:p>
    <w:p w:rsidR="00E00AF6" w:rsidRPr="00972690" w:rsidRDefault="00E00AF6" w:rsidP="00E00AF6">
      <w:pPr>
        <w:tabs>
          <w:tab w:val="center" w:pos="2280"/>
          <w:tab w:val="center" w:pos="6840"/>
        </w:tabs>
        <w:ind w:firstLine="600"/>
        <w:jc w:val="both"/>
        <w:rPr>
          <w:rFonts w:ascii="VNI-Times" w:hAnsi="VNI-Times"/>
          <w:b/>
          <w:lang w:val="nl-NL"/>
        </w:rPr>
      </w:pPr>
    </w:p>
    <w:tbl>
      <w:tblPr>
        <w:tblW w:w="10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3014"/>
        <w:gridCol w:w="1995"/>
        <w:gridCol w:w="2451"/>
        <w:gridCol w:w="1748"/>
      </w:tblGrid>
      <w:tr w:rsidR="00E00AF6" w:rsidRPr="00EF7E65" w:rsidTr="00EF7E65">
        <w:trPr>
          <w:trHeight w:val="1210"/>
        </w:trPr>
        <w:tc>
          <w:tcPr>
            <w:tcW w:w="832" w:type="dxa"/>
            <w:vAlign w:val="center"/>
          </w:tcPr>
          <w:p w:rsidR="00E00AF6" w:rsidRPr="00EF7E65" w:rsidRDefault="00E00AF6" w:rsidP="00EF7E65">
            <w:pPr>
              <w:jc w:val="center"/>
              <w:rPr>
                <w:b/>
                <w:sz w:val="26"/>
                <w:szCs w:val="26"/>
              </w:rPr>
            </w:pPr>
            <w:r w:rsidRPr="00EF7E6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14" w:type="dxa"/>
            <w:vAlign w:val="center"/>
          </w:tcPr>
          <w:p w:rsidR="00E00AF6" w:rsidRPr="00EF7E65" w:rsidRDefault="00E00AF6" w:rsidP="00EF7E65">
            <w:pPr>
              <w:jc w:val="center"/>
              <w:rPr>
                <w:b/>
                <w:sz w:val="26"/>
                <w:szCs w:val="26"/>
              </w:rPr>
            </w:pPr>
          </w:p>
          <w:p w:rsidR="00E00AF6" w:rsidRPr="00EF7E65" w:rsidRDefault="00E00AF6" w:rsidP="00EF7E65">
            <w:pPr>
              <w:jc w:val="center"/>
              <w:rPr>
                <w:b/>
                <w:sz w:val="26"/>
                <w:szCs w:val="26"/>
              </w:rPr>
            </w:pPr>
            <w:r w:rsidRPr="00EF7E65">
              <w:rPr>
                <w:b/>
                <w:sz w:val="26"/>
                <w:szCs w:val="26"/>
              </w:rPr>
              <w:t>HỌ VÀ TÊN</w:t>
            </w:r>
          </w:p>
          <w:p w:rsidR="00E00AF6" w:rsidRPr="00EF7E65" w:rsidRDefault="00E00AF6" w:rsidP="00EF7E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5" w:type="dxa"/>
            <w:vAlign w:val="center"/>
          </w:tcPr>
          <w:p w:rsidR="00E00AF6" w:rsidRPr="00EF7E65" w:rsidRDefault="00A11FD4" w:rsidP="00EF7E65">
            <w:pPr>
              <w:jc w:val="center"/>
              <w:rPr>
                <w:b/>
                <w:sz w:val="26"/>
                <w:szCs w:val="26"/>
              </w:rPr>
            </w:pPr>
            <w:r w:rsidRPr="00EF7E65">
              <w:rPr>
                <w:b/>
                <w:sz w:val="26"/>
                <w:szCs w:val="26"/>
              </w:rPr>
              <w:t xml:space="preserve">MÔN </w:t>
            </w:r>
            <w:r w:rsidR="00A36E2D">
              <w:rPr>
                <w:b/>
                <w:sz w:val="26"/>
                <w:szCs w:val="26"/>
              </w:rPr>
              <w:t>DẠY</w:t>
            </w:r>
          </w:p>
        </w:tc>
        <w:tc>
          <w:tcPr>
            <w:tcW w:w="2451" w:type="dxa"/>
            <w:vAlign w:val="center"/>
          </w:tcPr>
          <w:p w:rsidR="00E00AF6" w:rsidRPr="00EF7E65" w:rsidRDefault="00AE2E15" w:rsidP="00EF7E65">
            <w:pPr>
              <w:jc w:val="center"/>
              <w:rPr>
                <w:b/>
                <w:sz w:val="26"/>
                <w:szCs w:val="26"/>
              </w:rPr>
            </w:pPr>
            <w:r w:rsidRPr="00EF7E65">
              <w:rPr>
                <w:b/>
                <w:sz w:val="26"/>
                <w:szCs w:val="26"/>
              </w:rPr>
              <w:t>LỚP CHỦ NHIỆM</w:t>
            </w:r>
          </w:p>
        </w:tc>
        <w:tc>
          <w:tcPr>
            <w:tcW w:w="1748" w:type="dxa"/>
            <w:vAlign w:val="center"/>
          </w:tcPr>
          <w:p w:rsidR="00E00AF6" w:rsidRPr="00EF7E65" w:rsidRDefault="00E00AF6" w:rsidP="00EF7E65">
            <w:pPr>
              <w:jc w:val="center"/>
              <w:rPr>
                <w:b/>
                <w:sz w:val="26"/>
                <w:szCs w:val="26"/>
              </w:rPr>
            </w:pPr>
            <w:r w:rsidRPr="00EF7E65">
              <w:rPr>
                <w:b/>
                <w:sz w:val="26"/>
                <w:szCs w:val="26"/>
              </w:rPr>
              <w:t>GHI CHÚ</w:t>
            </w:r>
          </w:p>
        </w:tc>
      </w:tr>
      <w:tr w:rsidR="00681CD9" w:rsidRPr="00EF7E65" w:rsidTr="007800FF">
        <w:tc>
          <w:tcPr>
            <w:tcW w:w="832" w:type="dxa"/>
            <w:vAlign w:val="center"/>
          </w:tcPr>
          <w:p w:rsidR="00681CD9" w:rsidRDefault="00681CD9" w:rsidP="005E7DF2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Nguyễn Thị Tố Tâm</w:t>
            </w:r>
          </w:p>
        </w:tc>
        <w:tc>
          <w:tcPr>
            <w:tcW w:w="1995" w:type="dxa"/>
            <w:vAlign w:val="center"/>
          </w:tcPr>
          <w:p w:rsidR="00681CD9" w:rsidRPr="00EC1CB1" w:rsidRDefault="00681CD9" w:rsidP="005E7DF2">
            <w:pPr>
              <w:spacing w:before="120" w:after="120"/>
              <w:jc w:val="center"/>
            </w:pPr>
            <w:r>
              <w:t>Toán</w:t>
            </w:r>
          </w:p>
        </w:tc>
        <w:tc>
          <w:tcPr>
            <w:tcW w:w="2451" w:type="dxa"/>
          </w:tcPr>
          <w:p w:rsidR="00681CD9" w:rsidRPr="001A11DA" w:rsidRDefault="00681CD9" w:rsidP="00375444">
            <w:pPr>
              <w:spacing w:before="160" w:after="160"/>
              <w:jc w:val="center"/>
            </w:pPr>
            <w:r w:rsidRPr="001A11DA">
              <w:t>10A1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7800FF">
        <w:tc>
          <w:tcPr>
            <w:tcW w:w="832" w:type="dxa"/>
            <w:vAlign w:val="center"/>
          </w:tcPr>
          <w:p w:rsidR="00681CD9" w:rsidRDefault="00681CD9" w:rsidP="005E7DF2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Nguyễn Thị Cẩm Vân</w:t>
            </w:r>
          </w:p>
        </w:tc>
        <w:tc>
          <w:tcPr>
            <w:tcW w:w="1995" w:type="dxa"/>
            <w:vAlign w:val="center"/>
          </w:tcPr>
          <w:p w:rsidR="00681CD9" w:rsidRPr="00EC1CB1" w:rsidRDefault="00681CD9" w:rsidP="005E7DF2">
            <w:pPr>
              <w:spacing w:before="120" w:after="120"/>
              <w:jc w:val="center"/>
            </w:pPr>
            <w:r>
              <w:t>Hóa học</w:t>
            </w:r>
          </w:p>
        </w:tc>
        <w:tc>
          <w:tcPr>
            <w:tcW w:w="2451" w:type="dxa"/>
          </w:tcPr>
          <w:p w:rsidR="00681CD9" w:rsidRPr="001A11DA" w:rsidRDefault="00681CD9" w:rsidP="00375444">
            <w:pPr>
              <w:spacing w:before="160" w:after="160"/>
              <w:jc w:val="center"/>
            </w:pPr>
            <w:r w:rsidRPr="001A11DA">
              <w:t>10A2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7800FF">
        <w:tc>
          <w:tcPr>
            <w:tcW w:w="832" w:type="dxa"/>
            <w:vAlign w:val="center"/>
          </w:tcPr>
          <w:p w:rsidR="00681CD9" w:rsidRDefault="00681CD9" w:rsidP="005E7DF2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Mai Thị Hồng Nhung</w:t>
            </w:r>
          </w:p>
        </w:tc>
        <w:tc>
          <w:tcPr>
            <w:tcW w:w="1995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  <w:r>
              <w:t>GDCD</w:t>
            </w:r>
          </w:p>
        </w:tc>
        <w:tc>
          <w:tcPr>
            <w:tcW w:w="2451" w:type="dxa"/>
          </w:tcPr>
          <w:p w:rsidR="00681CD9" w:rsidRPr="001A11DA" w:rsidRDefault="00681CD9" w:rsidP="00375444">
            <w:pPr>
              <w:spacing w:before="160" w:after="160"/>
              <w:jc w:val="center"/>
            </w:pPr>
            <w:r w:rsidRPr="001A11DA">
              <w:t>10A3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7800FF">
        <w:tc>
          <w:tcPr>
            <w:tcW w:w="832" w:type="dxa"/>
            <w:vAlign w:val="center"/>
          </w:tcPr>
          <w:p w:rsidR="00681CD9" w:rsidRDefault="00681CD9" w:rsidP="005E7DF2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Hồ Thị Quỳnh Diêu</w:t>
            </w:r>
          </w:p>
        </w:tc>
        <w:tc>
          <w:tcPr>
            <w:tcW w:w="1995" w:type="dxa"/>
            <w:vAlign w:val="center"/>
          </w:tcPr>
          <w:p w:rsidR="00681CD9" w:rsidRDefault="00681CD9" w:rsidP="005E7DF2">
            <w:pPr>
              <w:spacing w:before="120" w:after="120"/>
              <w:jc w:val="center"/>
            </w:pPr>
            <w:r>
              <w:t>Vật lý</w:t>
            </w:r>
          </w:p>
        </w:tc>
        <w:tc>
          <w:tcPr>
            <w:tcW w:w="2451" w:type="dxa"/>
          </w:tcPr>
          <w:p w:rsidR="00681CD9" w:rsidRPr="001A11DA" w:rsidRDefault="00681CD9" w:rsidP="00375444">
            <w:pPr>
              <w:spacing w:before="160" w:after="160"/>
              <w:jc w:val="center"/>
            </w:pPr>
            <w:r w:rsidRPr="001A11DA">
              <w:t>10A4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42399E">
        <w:tc>
          <w:tcPr>
            <w:tcW w:w="832" w:type="dxa"/>
            <w:vAlign w:val="center"/>
          </w:tcPr>
          <w:p w:rsidR="00681CD9" w:rsidRDefault="00681CD9" w:rsidP="005E7DF2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3014" w:type="dxa"/>
            <w:vAlign w:val="center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Hồ Quang Diệu</w:t>
            </w:r>
          </w:p>
        </w:tc>
        <w:tc>
          <w:tcPr>
            <w:tcW w:w="1995" w:type="dxa"/>
          </w:tcPr>
          <w:p w:rsidR="00681CD9" w:rsidRDefault="00681CD9" w:rsidP="005E7DF2">
            <w:pPr>
              <w:spacing w:before="120" w:after="120"/>
              <w:jc w:val="center"/>
            </w:pPr>
            <w:r>
              <w:t>Hóa học</w:t>
            </w:r>
          </w:p>
        </w:tc>
        <w:tc>
          <w:tcPr>
            <w:tcW w:w="2451" w:type="dxa"/>
            <w:vAlign w:val="center"/>
          </w:tcPr>
          <w:p w:rsidR="00681CD9" w:rsidRPr="001A11DA" w:rsidRDefault="00681CD9" w:rsidP="00375444">
            <w:pPr>
              <w:spacing w:before="160" w:after="160"/>
              <w:jc w:val="center"/>
            </w:pPr>
            <w:r w:rsidRPr="001A11DA">
              <w:t>10B1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964E35">
        <w:tc>
          <w:tcPr>
            <w:tcW w:w="832" w:type="dxa"/>
            <w:vAlign w:val="center"/>
          </w:tcPr>
          <w:p w:rsidR="00681CD9" w:rsidRDefault="00681CD9" w:rsidP="005E7DF2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Bùi Thị Loan</w:t>
            </w:r>
          </w:p>
        </w:tc>
        <w:tc>
          <w:tcPr>
            <w:tcW w:w="1995" w:type="dxa"/>
          </w:tcPr>
          <w:p w:rsidR="00681CD9" w:rsidRPr="00EC1CB1" w:rsidRDefault="00064F86" w:rsidP="005E7DF2">
            <w:pPr>
              <w:spacing w:before="120" w:after="120"/>
              <w:jc w:val="center"/>
            </w:pPr>
            <w:r>
              <w:t>Lịch sử</w:t>
            </w:r>
          </w:p>
        </w:tc>
        <w:tc>
          <w:tcPr>
            <w:tcW w:w="2451" w:type="dxa"/>
            <w:vAlign w:val="center"/>
          </w:tcPr>
          <w:p w:rsidR="00681CD9" w:rsidRDefault="00681CD9" w:rsidP="00375444">
            <w:pPr>
              <w:spacing w:before="160" w:after="160"/>
              <w:jc w:val="center"/>
            </w:pPr>
            <w:r>
              <w:t>10B2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42399E">
        <w:tc>
          <w:tcPr>
            <w:tcW w:w="832" w:type="dxa"/>
            <w:vAlign w:val="center"/>
          </w:tcPr>
          <w:p w:rsidR="00681CD9" w:rsidRDefault="00681CD9" w:rsidP="005E7DF2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3014" w:type="dxa"/>
            <w:vAlign w:val="center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Lê Thị Quyên</w:t>
            </w:r>
          </w:p>
        </w:tc>
        <w:tc>
          <w:tcPr>
            <w:tcW w:w="1995" w:type="dxa"/>
          </w:tcPr>
          <w:p w:rsidR="00681CD9" w:rsidRPr="00EC1CB1" w:rsidRDefault="00064F86" w:rsidP="005E7DF2">
            <w:pPr>
              <w:spacing w:before="120" w:after="120"/>
              <w:jc w:val="center"/>
            </w:pPr>
            <w:r>
              <w:t>Lịch sử</w:t>
            </w:r>
          </w:p>
        </w:tc>
        <w:tc>
          <w:tcPr>
            <w:tcW w:w="2451" w:type="dxa"/>
            <w:vAlign w:val="center"/>
          </w:tcPr>
          <w:p w:rsidR="00681CD9" w:rsidRDefault="00681CD9" w:rsidP="00375444">
            <w:pPr>
              <w:spacing w:before="160" w:after="160"/>
              <w:jc w:val="center"/>
            </w:pPr>
            <w:r>
              <w:t>11A1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9E4267">
        <w:tc>
          <w:tcPr>
            <w:tcW w:w="832" w:type="dxa"/>
            <w:vAlign w:val="center"/>
          </w:tcPr>
          <w:p w:rsidR="00681CD9" w:rsidRDefault="00681CD9" w:rsidP="005E7DF2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3014" w:type="dxa"/>
            <w:vAlign w:val="center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Hoàng Đình Đức</w:t>
            </w:r>
          </w:p>
        </w:tc>
        <w:tc>
          <w:tcPr>
            <w:tcW w:w="1995" w:type="dxa"/>
            <w:vAlign w:val="center"/>
          </w:tcPr>
          <w:p w:rsidR="00681CD9" w:rsidRPr="00EC1CB1" w:rsidRDefault="00064F86" w:rsidP="005E7DF2">
            <w:pPr>
              <w:spacing w:before="120" w:after="120"/>
              <w:jc w:val="center"/>
            </w:pPr>
            <w:r>
              <w:t>Ngữ văn</w:t>
            </w:r>
          </w:p>
        </w:tc>
        <w:tc>
          <w:tcPr>
            <w:tcW w:w="2451" w:type="dxa"/>
            <w:vAlign w:val="center"/>
          </w:tcPr>
          <w:p w:rsidR="00681CD9" w:rsidRDefault="00681CD9" w:rsidP="00375444">
            <w:pPr>
              <w:spacing w:before="160" w:after="160"/>
              <w:jc w:val="center"/>
            </w:pPr>
            <w:r>
              <w:t>11A2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964E35">
        <w:tc>
          <w:tcPr>
            <w:tcW w:w="832" w:type="dxa"/>
            <w:vAlign w:val="center"/>
          </w:tcPr>
          <w:p w:rsidR="00681CD9" w:rsidRDefault="00681CD9" w:rsidP="005E7DF2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Nguyễn Thị Tuyết</w:t>
            </w:r>
          </w:p>
        </w:tc>
        <w:tc>
          <w:tcPr>
            <w:tcW w:w="1995" w:type="dxa"/>
          </w:tcPr>
          <w:p w:rsidR="00681CD9" w:rsidRDefault="00681CD9" w:rsidP="005E7DF2">
            <w:pPr>
              <w:spacing w:before="120" w:after="120"/>
              <w:jc w:val="center"/>
            </w:pPr>
            <w:r>
              <w:t>Địa lý</w:t>
            </w:r>
          </w:p>
        </w:tc>
        <w:tc>
          <w:tcPr>
            <w:tcW w:w="2451" w:type="dxa"/>
            <w:vAlign w:val="center"/>
          </w:tcPr>
          <w:p w:rsidR="00681CD9" w:rsidRDefault="00681CD9" w:rsidP="00375444">
            <w:pPr>
              <w:spacing w:before="160" w:after="160"/>
              <w:jc w:val="center"/>
            </w:pPr>
            <w:r>
              <w:t>11A3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964E35">
        <w:tc>
          <w:tcPr>
            <w:tcW w:w="832" w:type="dxa"/>
            <w:vAlign w:val="center"/>
          </w:tcPr>
          <w:p w:rsidR="00681CD9" w:rsidRDefault="00681CD9" w:rsidP="0055531A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Trịnh Thị  Mai</w:t>
            </w:r>
          </w:p>
        </w:tc>
        <w:tc>
          <w:tcPr>
            <w:tcW w:w="1995" w:type="dxa"/>
          </w:tcPr>
          <w:p w:rsidR="00681CD9" w:rsidRPr="00EC1CB1" w:rsidRDefault="00064F86" w:rsidP="005E7DF2">
            <w:pPr>
              <w:spacing w:before="120" w:after="120"/>
              <w:jc w:val="center"/>
            </w:pPr>
            <w:r>
              <w:t>Anh văn</w:t>
            </w:r>
          </w:p>
        </w:tc>
        <w:tc>
          <w:tcPr>
            <w:tcW w:w="2451" w:type="dxa"/>
            <w:vAlign w:val="center"/>
          </w:tcPr>
          <w:p w:rsidR="00681CD9" w:rsidRDefault="00681CD9" w:rsidP="00375444">
            <w:pPr>
              <w:spacing w:before="160" w:after="160"/>
              <w:jc w:val="center"/>
            </w:pPr>
            <w:r>
              <w:t>11A4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964E35">
        <w:tc>
          <w:tcPr>
            <w:tcW w:w="832" w:type="dxa"/>
            <w:vAlign w:val="center"/>
          </w:tcPr>
          <w:p w:rsidR="00681CD9" w:rsidRDefault="00681CD9" w:rsidP="0055531A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Nguyễn Thị Kim Thu</w:t>
            </w:r>
          </w:p>
        </w:tc>
        <w:tc>
          <w:tcPr>
            <w:tcW w:w="1995" w:type="dxa"/>
          </w:tcPr>
          <w:p w:rsidR="00681CD9" w:rsidRPr="00EC1CB1" w:rsidRDefault="00873770" w:rsidP="005E7DF2">
            <w:pPr>
              <w:spacing w:before="120" w:after="120"/>
              <w:jc w:val="center"/>
            </w:pPr>
            <w:r>
              <w:t>Toán</w:t>
            </w:r>
          </w:p>
        </w:tc>
        <w:tc>
          <w:tcPr>
            <w:tcW w:w="2451" w:type="dxa"/>
            <w:vAlign w:val="center"/>
          </w:tcPr>
          <w:p w:rsidR="00681CD9" w:rsidRDefault="00681CD9" w:rsidP="00375444">
            <w:pPr>
              <w:spacing w:before="160" w:after="160"/>
              <w:jc w:val="center"/>
            </w:pPr>
            <w:r>
              <w:t>11B1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964E35">
        <w:tc>
          <w:tcPr>
            <w:tcW w:w="832" w:type="dxa"/>
            <w:vAlign w:val="center"/>
          </w:tcPr>
          <w:p w:rsidR="00681CD9" w:rsidRDefault="00681CD9" w:rsidP="0055531A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Đoàn Thị Hoài Thương</w:t>
            </w:r>
          </w:p>
        </w:tc>
        <w:tc>
          <w:tcPr>
            <w:tcW w:w="1995" w:type="dxa"/>
          </w:tcPr>
          <w:p w:rsidR="00681CD9" w:rsidRDefault="00064F86" w:rsidP="005E7DF2">
            <w:pPr>
              <w:spacing w:before="120" w:after="120"/>
              <w:jc w:val="center"/>
            </w:pPr>
            <w:r>
              <w:t>Ngữ văn</w:t>
            </w:r>
          </w:p>
        </w:tc>
        <w:tc>
          <w:tcPr>
            <w:tcW w:w="2451" w:type="dxa"/>
            <w:vAlign w:val="center"/>
          </w:tcPr>
          <w:p w:rsidR="00681CD9" w:rsidRDefault="00681CD9" w:rsidP="00375444">
            <w:pPr>
              <w:spacing w:before="160" w:after="160"/>
              <w:jc w:val="center"/>
            </w:pPr>
            <w:r>
              <w:t>12A1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964E35">
        <w:tc>
          <w:tcPr>
            <w:tcW w:w="832" w:type="dxa"/>
            <w:vAlign w:val="center"/>
          </w:tcPr>
          <w:p w:rsidR="00681CD9" w:rsidRDefault="00681CD9" w:rsidP="0055531A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Hồ Thị Long Tuyền</w:t>
            </w:r>
          </w:p>
        </w:tc>
        <w:tc>
          <w:tcPr>
            <w:tcW w:w="1995" w:type="dxa"/>
          </w:tcPr>
          <w:p w:rsidR="00681CD9" w:rsidRDefault="00873770" w:rsidP="005E7DF2">
            <w:pPr>
              <w:spacing w:before="120" w:after="120"/>
              <w:jc w:val="center"/>
            </w:pPr>
            <w:r>
              <w:t>Toán</w:t>
            </w:r>
          </w:p>
        </w:tc>
        <w:tc>
          <w:tcPr>
            <w:tcW w:w="2451" w:type="dxa"/>
            <w:vAlign w:val="center"/>
          </w:tcPr>
          <w:p w:rsidR="00681CD9" w:rsidRDefault="00681CD9" w:rsidP="00375444">
            <w:pPr>
              <w:spacing w:before="160" w:after="160"/>
              <w:jc w:val="center"/>
            </w:pPr>
            <w:r>
              <w:t>12A2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964E35">
        <w:tc>
          <w:tcPr>
            <w:tcW w:w="832" w:type="dxa"/>
            <w:vAlign w:val="center"/>
          </w:tcPr>
          <w:p w:rsidR="00681CD9" w:rsidRDefault="00681CD9" w:rsidP="0055531A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Nguyễn Đức Thạo</w:t>
            </w:r>
          </w:p>
        </w:tc>
        <w:tc>
          <w:tcPr>
            <w:tcW w:w="1995" w:type="dxa"/>
          </w:tcPr>
          <w:p w:rsidR="00681CD9" w:rsidRPr="00EC1CB1" w:rsidRDefault="00873770" w:rsidP="005E7DF2">
            <w:pPr>
              <w:spacing w:before="120" w:after="120"/>
              <w:jc w:val="center"/>
            </w:pPr>
            <w:r>
              <w:t>Ngữ văn</w:t>
            </w:r>
          </w:p>
        </w:tc>
        <w:tc>
          <w:tcPr>
            <w:tcW w:w="2451" w:type="dxa"/>
            <w:vAlign w:val="center"/>
          </w:tcPr>
          <w:p w:rsidR="00681CD9" w:rsidRPr="001A11DA" w:rsidRDefault="00681CD9" w:rsidP="00375444">
            <w:pPr>
              <w:spacing w:before="160" w:after="160"/>
              <w:jc w:val="center"/>
            </w:pPr>
            <w:r w:rsidRPr="001A11DA">
              <w:t>12A3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964E35">
        <w:tc>
          <w:tcPr>
            <w:tcW w:w="832" w:type="dxa"/>
            <w:vAlign w:val="center"/>
          </w:tcPr>
          <w:p w:rsidR="00681CD9" w:rsidRDefault="00681CD9" w:rsidP="0055531A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Nguyễn Quốc Thanh</w:t>
            </w:r>
          </w:p>
        </w:tc>
        <w:tc>
          <w:tcPr>
            <w:tcW w:w="1995" w:type="dxa"/>
          </w:tcPr>
          <w:p w:rsidR="00681CD9" w:rsidRPr="00EC1CB1" w:rsidRDefault="00CE7089" w:rsidP="005E7DF2">
            <w:pPr>
              <w:spacing w:before="120" w:after="120"/>
              <w:jc w:val="center"/>
            </w:pPr>
            <w:r>
              <w:t>Hóa học</w:t>
            </w:r>
          </w:p>
        </w:tc>
        <w:tc>
          <w:tcPr>
            <w:tcW w:w="2451" w:type="dxa"/>
            <w:vAlign w:val="center"/>
          </w:tcPr>
          <w:p w:rsidR="00681CD9" w:rsidRDefault="00681CD9" w:rsidP="00375444">
            <w:pPr>
              <w:spacing w:before="160" w:after="160"/>
              <w:jc w:val="center"/>
            </w:pPr>
            <w:r>
              <w:t>12A4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964E35">
        <w:tc>
          <w:tcPr>
            <w:tcW w:w="832" w:type="dxa"/>
            <w:vAlign w:val="center"/>
          </w:tcPr>
          <w:p w:rsidR="00681CD9" w:rsidRDefault="00681CD9" w:rsidP="0055531A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Trần Thị Ánh Mai</w:t>
            </w:r>
          </w:p>
        </w:tc>
        <w:tc>
          <w:tcPr>
            <w:tcW w:w="1995" w:type="dxa"/>
          </w:tcPr>
          <w:p w:rsidR="00681CD9" w:rsidRPr="00EC1CB1" w:rsidRDefault="00CE7089" w:rsidP="005E7DF2">
            <w:pPr>
              <w:spacing w:before="120" w:after="120"/>
              <w:jc w:val="center"/>
            </w:pPr>
            <w:r>
              <w:t>Vật lý</w:t>
            </w:r>
          </w:p>
        </w:tc>
        <w:tc>
          <w:tcPr>
            <w:tcW w:w="2451" w:type="dxa"/>
            <w:vAlign w:val="center"/>
          </w:tcPr>
          <w:p w:rsidR="00681CD9" w:rsidRDefault="00681CD9" w:rsidP="00375444">
            <w:pPr>
              <w:spacing w:before="160" w:after="160"/>
              <w:jc w:val="center"/>
            </w:pPr>
            <w:r>
              <w:t>12A5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964E35">
        <w:tc>
          <w:tcPr>
            <w:tcW w:w="832" w:type="dxa"/>
            <w:vAlign w:val="center"/>
          </w:tcPr>
          <w:p w:rsidR="00681CD9" w:rsidRDefault="00681CD9" w:rsidP="0055531A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Dương Tấn Phong</w:t>
            </w:r>
          </w:p>
        </w:tc>
        <w:tc>
          <w:tcPr>
            <w:tcW w:w="1995" w:type="dxa"/>
          </w:tcPr>
          <w:p w:rsidR="00681CD9" w:rsidRPr="00EC1CB1" w:rsidRDefault="00873770" w:rsidP="005E7DF2">
            <w:pPr>
              <w:spacing w:before="120" w:after="120"/>
              <w:jc w:val="center"/>
            </w:pPr>
            <w:r>
              <w:t>Lịch sử</w:t>
            </w:r>
          </w:p>
        </w:tc>
        <w:tc>
          <w:tcPr>
            <w:tcW w:w="2451" w:type="dxa"/>
            <w:vAlign w:val="center"/>
          </w:tcPr>
          <w:p w:rsidR="00681CD9" w:rsidRDefault="00681CD9" w:rsidP="00375444">
            <w:pPr>
              <w:spacing w:before="160" w:after="160"/>
              <w:jc w:val="center"/>
            </w:pPr>
            <w:r>
              <w:t>12B1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A26729">
        <w:tc>
          <w:tcPr>
            <w:tcW w:w="832" w:type="dxa"/>
            <w:vAlign w:val="center"/>
          </w:tcPr>
          <w:p w:rsidR="00681CD9" w:rsidRPr="00EC1CB1" w:rsidRDefault="00681CD9" w:rsidP="005E7DF2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Hoàng Ngọc Phụng</w:t>
            </w:r>
          </w:p>
        </w:tc>
        <w:tc>
          <w:tcPr>
            <w:tcW w:w="1995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  <w:r>
              <w:t xml:space="preserve">Ngữ văn </w:t>
            </w:r>
          </w:p>
        </w:tc>
        <w:tc>
          <w:tcPr>
            <w:tcW w:w="2451" w:type="dxa"/>
            <w:vAlign w:val="center"/>
          </w:tcPr>
          <w:p w:rsidR="00681CD9" w:rsidRPr="001A11DA" w:rsidRDefault="00681CD9" w:rsidP="00375444">
            <w:pPr>
              <w:spacing w:before="160" w:after="160"/>
              <w:jc w:val="center"/>
            </w:pPr>
            <w:r w:rsidRPr="001A11DA">
              <w:t>12B2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  <w:tr w:rsidR="00681CD9" w:rsidRPr="00EF7E65" w:rsidTr="00A26729">
        <w:tc>
          <w:tcPr>
            <w:tcW w:w="832" w:type="dxa"/>
            <w:vAlign w:val="center"/>
          </w:tcPr>
          <w:p w:rsidR="00681CD9" w:rsidRDefault="00681CD9" w:rsidP="00625833">
            <w:pPr>
              <w:spacing w:before="120" w:after="120"/>
              <w:jc w:val="center"/>
            </w:pPr>
            <w:r>
              <w:t>19</w:t>
            </w:r>
          </w:p>
        </w:tc>
        <w:tc>
          <w:tcPr>
            <w:tcW w:w="3014" w:type="dxa"/>
          </w:tcPr>
          <w:p w:rsidR="00681CD9" w:rsidRPr="00171A68" w:rsidRDefault="00681CD9" w:rsidP="00375444">
            <w:pPr>
              <w:spacing w:before="160" w:after="160"/>
            </w:pPr>
            <w:r w:rsidRPr="00171A68">
              <w:t>Trần Thị Hoa</w:t>
            </w:r>
          </w:p>
        </w:tc>
        <w:tc>
          <w:tcPr>
            <w:tcW w:w="1995" w:type="dxa"/>
          </w:tcPr>
          <w:p w:rsidR="00681CD9" w:rsidRPr="00EC1CB1" w:rsidRDefault="00873770" w:rsidP="005E7DF2">
            <w:pPr>
              <w:spacing w:before="120" w:after="120"/>
              <w:jc w:val="center"/>
            </w:pPr>
            <w:r>
              <w:t>Địa lý</w:t>
            </w:r>
          </w:p>
        </w:tc>
        <w:tc>
          <w:tcPr>
            <w:tcW w:w="2451" w:type="dxa"/>
            <w:vAlign w:val="center"/>
          </w:tcPr>
          <w:p w:rsidR="00681CD9" w:rsidRDefault="00681CD9" w:rsidP="00375444">
            <w:pPr>
              <w:spacing w:before="160" w:after="160"/>
              <w:jc w:val="center"/>
            </w:pPr>
            <w:r>
              <w:t>12B3</w:t>
            </w:r>
          </w:p>
        </w:tc>
        <w:tc>
          <w:tcPr>
            <w:tcW w:w="1748" w:type="dxa"/>
          </w:tcPr>
          <w:p w:rsidR="00681CD9" w:rsidRPr="00EC1CB1" w:rsidRDefault="00681CD9" w:rsidP="005E7DF2">
            <w:pPr>
              <w:spacing w:before="120" w:after="120"/>
              <w:jc w:val="center"/>
            </w:pPr>
          </w:p>
        </w:tc>
      </w:tr>
    </w:tbl>
    <w:p w:rsidR="00E00AF6" w:rsidRPr="007B503D" w:rsidRDefault="00E00AF6" w:rsidP="00E00AF6">
      <w:pPr>
        <w:rPr>
          <w:rFonts w:ascii="VNI-Times" w:hAnsi="VNI-Times"/>
        </w:rPr>
      </w:pPr>
    </w:p>
    <w:p w:rsidR="00E00AF6" w:rsidRPr="007B503D" w:rsidRDefault="00E00AF6" w:rsidP="00E00AF6">
      <w:pPr>
        <w:jc w:val="both"/>
        <w:rPr>
          <w:rFonts w:ascii="VNI-Times" w:hAnsi="VNI-Times"/>
        </w:rPr>
      </w:pPr>
    </w:p>
    <w:p w:rsidR="00E00AF6" w:rsidRDefault="00E00AF6" w:rsidP="00675949">
      <w:pPr>
        <w:tabs>
          <w:tab w:val="center" w:pos="6498"/>
        </w:tabs>
        <w:rPr>
          <w:b/>
          <w:sz w:val="28"/>
          <w:szCs w:val="28"/>
        </w:rPr>
      </w:pPr>
    </w:p>
    <w:sectPr w:rsidR="00E00AF6" w:rsidSect="00AD6A12">
      <w:footerReference w:type="even" r:id="rId7"/>
      <w:footerReference w:type="default" r:id="rId8"/>
      <w:pgSz w:w="11907" w:h="16840" w:code="9"/>
      <w:pgMar w:top="510" w:right="1134" w:bottom="45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07" w:rsidRDefault="00A37907">
      <w:r>
        <w:separator/>
      </w:r>
    </w:p>
  </w:endnote>
  <w:endnote w:type="continuationSeparator" w:id="1">
    <w:p w:rsidR="00A37907" w:rsidRDefault="00A3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60" w:rsidRDefault="008A366D" w:rsidP="00A153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7D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D60" w:rsidRDefault="00E17D60" w:rsidP="007D4B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60" w:rsidRDefault="008A366D" w:rsidP="00A153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7D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C4F">
      <w:rPr>
        <w:rStyle w:val="PageNumber"/>
        <w:noProof/>
      </w:rPr>
      <w:t>1</w:t>
    </w:r>
    <w:r>
      <w:rPr>
        <w:rStyle w:val="PageNumber"/>
      </w:rPr>
      <w:fldChar w:fldCharType="end"/>
    </w:r>
  </w:p>
  <w:p w:rsidR="00E17D60" w:rsidRDefault="00E17D60" w:rsidP="007D4B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07" w:rsidRDefault="00A37907">
      <w:r>
        <w:separator/>
      </w:r>
    </w:p>
  </w:footnote>
  <w:footnote w:type="continuationSeparator" w:id="1">
    <w:p w:rsidR="00A37907" w:rsidRDefault="00A37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3DB4"/>
    <w:multiLevelType w:val="hybridMultilevel"/>
    <w:tmpl w:val="5BFAD87C"/>
    <w:lvl w:ilvl="0" w:tplc="529CA8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1"/>
  <w:stylePaneFormatFilter w:val="3F01"/>
  <w:defaultTabStop w:val="567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8E9"/>
    <w:rsid w:val="0001755A"/>
    <w:rsid w:val="0002211A"/>
    <w:rsid w:val="000271F8"/>
    <w:rsid w:val="000278A0"/>
    <w:rsid w:val="00027A21"/>
    <w:rsid w:val="0003522B"/>
    <w:rsid w:val="00035C46"/>
    <w:rsid w:val="000423BD"/>
    <w:rsid w:val="00043F42"/>
    <w:rsid w:val="000456F7"/>
    <w:rsid w:val="00055B44"/>
    <w:rsid w:val="00055FF9"/>
    <w:rsid w:val="00056A97"/>
    <w:rsid w:val="00061BE1"/>
    <w:rsid w:val="000621EE"/>
    <w:rsid w:val="00064F86"/>
    <w:rsid w:val="00065747"/>
    <w:rsid w:val="00070795"/>
    <w:rsid w:val="00071CA4"/>
    <w:rsid w:val="000846E5"/>
    <w:rsid w:val="00084760"/>
    <w:rsid w:val="0008797E"/>
    <w:rsid w:val="00087D87"/>
    <w:rsid w:val="00091289"/>
    <w:rsid w:val="0009785C"/>
    <w:rsid w:val="000A7FE5"/>
    <w:rsid w:val="000B4604"/>
    <w:rsid w:val="000B6544"/>
    <w:rsid w:val="000C28FF"/>
    <w:rsid w:val="000D5FCC"/>
    <w:rsid w:val="000E09CA"/>
    <w:rsid w:val="000F584A"/>
    <w:rsid w:val="00105AE3"/>
    <w:rsid w:val="00106B1A"/>
    <w:rsid w:val="0011112C"/>
    <w:rsid w:val="00112980"/>
    <w:rsid w:val="0011454D"/>
    <w:rsid w:val="00122F3D"/>
    <w:rsid w:val="00132D6F"/>
    <w:rsid w:val="001347BC"/>
    <w:rsid w:val="0013621C"/>
    <w:rsid w:val="00136A0C"/>
    <w:rsid w:val="00141ED6"/>
    <w:rsid w:val="00156180"/>
    <w:rsid w:val="00156D9C"/>
    <w:rsid w:val="00161CC5"/>
    <w:rsid w:val="00162AF6"/>
    <w:rsid w:val="0017314A"/>
    <w:rsid w:val="00173B13"/>
    <w:rsid w:val="0017505F"/>
    <w:rsid w:val="00184F5C"/>
    <w:rsid w:val="00186311"/>
    <w:rsid w:val="00194404"/>
    <w:rsid w:val="0019640F"/>
    <w:rsid w:val="001A4269"/>
    <w:rsid w:val="001B2020"/>
    <w:rsid w:val="001C13A8"/>
    <w:rsid w:val="001C3BD5"/>
    <w:rsid w:val="001C5021"/>
    <w:rsid w:val="001E0C00"/>
    <w:rsid w:val="001E7516"/>
    <w:rsid w:val="001F6682"/>
    <w:rsid w:val="00201990"/>
    <w:rsid w:val="0020779B"/>
    <w:rsid w:val="00211ED8"/>
    <w:rsid w:val="00216924"/>
    <w:rsid w:val="00216C5D"/>
    <w:rsid w:val="002178E9"/>
    <w:rsid w:val="002201ED"/>
    <w:rsid w:val="00221AEB"/>
    <w:rsid w:val="00222589"/>
    <w:rsid w:val="002305CA"/>
    <w:rsid w:val="00231107"/>
    <w:rsid w:val="0023116B"/>
    <w:rsid w:val="002360EF"/>
    <w:rsid w:val="002507A2"/>
    <w:rsid w:val="00251865"/>
    <w:rsid w:val="00254C20"/>
    <w:rsid w:val="00265AF6"/>
    <w:rsid w:val="002731BB"/>
    <w:rsid w:val="00273B1E"/>
    <w:rsid w:val="00283F7C"/>
    <w:rsid w:val="00292858"/>
    <w:rsid w:val="002937DD"/>
    <w:rsid w:val="002B1BB2"/>
    <w:rsid w:val="002B2E1F"/>
    <w:rsid w:val="002B7D35"/>
    <w:rsid w:val="002C679B"/>
    <w:rsid w:val="002D253F"/>
    <w:rsid w:val="002D78BB"/>
    <w:rsid w:val="002E3C84"/>
    <w:rsid w:val="002E49E3"/>
    <w:rsid w:val="002E6405"/>
    <w:rsid w:val="002E6D8E"/>
    <w:rsid w:val="002F0FCF"/>
    <w:rsid w:val="002F3CA3"/>
    <w:rsid w:val="002F7264"/>
    <w:rsid w:val="003030F4"/>
    <w:rsid w:val="00307575"/>
    <w:rsid w:val="0030763C"/>
    <w:rsid w:val="00310E60"/>
    <w:rsid w:val="00317834"/>
    <w:rsid w:val="0032001F"/>
    <w:rsid w:val="00324D25"/>
    <w:rsid w:val="00333237"/>
    <w:rsid w:val="00333A66"/>
    <w:rsid w:val="00334C5D"/>
    <w:rsid w:val="00346013"/>
    <w:rsid w:val="00346803"/>
    <w:rsid w:val="003508EA"/>
    <w:rsid w:val="00355B22"/>
    <w:rsid w:val="00360BB5"/>
    <w:rsid w:val="00361E68"/>
    <w:rsid w:val="003626D6"/>
    <w:rsid w:val="00362B3E"/>
    <w:rsid w:val="00364810"/>
    <w:rsid w:val="00365567"/>
    <w:rsid w:val="00370757"/>
    <w:rsid w:val="00376FE5"/>
    <w:rsid w:val="00377D31"/>
    <w:rsid w:val="003869A6"/>
    <w:rsid w:val="00392B80"/>
    <w:rsid w:val="003A162C"/>
    <w:rsid w:val="003A7AA3"/>
    <w:rsid w:val="003B5835"/>
    <w:rsid w:val="003C0D09"/>
    <w:rsid w:val="003E0858"/>
    <w:rsid w:val="003E472B"/>
    <w:rsid w:val="003E4B95"/>
    <w:rsid w:val="003F12FD"/>
    <w:rsid w:val="003F30E6"/>
    <w:rsid w:val="003F4C52"/>
    <w:rsid w:val="003F511C"/>
    <w:rsid w:val="0041245A"/>
    <w:rsid w:val="00426306"/>
    <w:rsid w:val="0043432C"/>
    <w:rsid w:val="00436F8F"/>
    <w:rsid w:val="00437B89"/>
    <w:rsid w:val="00440DB6"/>
    <w:rsid w:val="00447360"/>
    <w:rsid w:val="00447755"/>
    <w:rsid w:val="004514ED"/>
    <w:rsid w:val="00456C27"/>
    <w:rsid w:val="004603CE"/>
    <w:rsid w:val="004720A0"/>
    <w:rsid w:val="00476825"/>
    <w:rsid w:val="00483987"/>
    <w:rsid w:val="00492117"/>
    <w:rsid w:val="004A0897"/>
    <w:rsid w:val="004A2703"/>
    <w:rsid w:val="004A4345"/>
    <w:rsid w:val="004A48B8"/>
    <w:rsid w:val="004B0C38"/>
    <w:rsid w:val="004B2695"/>
    <w:rsid w:val="004B2FD0"/>
    <w:rsid w:val="004C5E32"/>
    <w:rsid w:val="004C64EA"/>
    <w:rsid w:val="004C7524"/>
    <w:rsid w:val="004D154E"/>
    <w:rsid w:val="004D5C0F"/>
    <w:rsid w:val="004E17E8"/>
    <w:rsid w:val="004E3A4A"/>
    <w:rsid w:val="004E48A2"/>
    <w:rsid w:val="004E79D4"/>
    <w:rsid w:val="004F2D4B"/>
    <w:rsid w:val="004F4BA7"/>
    <w:rsid w:val="004F5D44"/>
    <w:rsid w:val="00500A22"/>
    <w:rsid w:val="005036DC"/>
    <w:rsid w:val="0050785B"/>
    <w:rsid w:val="0050797B"/>
    <w:rsid w:val="00516658"/>
    <w:rsid w:val="005310CB"/>
    <w:rsid w:val="0053525E"/>
    <w:rsid w:val="005358EB"/>
    <w:rsid w:val="00535A50"/>
    <w:rsid w:val="00536889"/>
    <w:rsid w:val="0053791C"/>
    <w:rsid w:val="00537E20"/>
    <w:rsid w:val="005440F2"/>
    <w:rsid w:val="00544480"/>
    <w:rsid w:val="00547EF4"/>
    <w:rsid w:val="00547FD5"/>
    <w:rsid w:val="0055315A"/>
    <w:rsid w:val="005551AF"/>
    <w:rsid w:val="0055531A"/>
    <w:rsid w:val="00565285"/>
    <w:rsid w:val="005667CF"/>
    <w:rsid w:val="00573A2D"/>
    <w:rsid w:val="00573B08"/>
    <w:rsid w:val="00574A66"/>
    <w:rsid w:val="005767F4"/>
    <w:rsid w:val="005820E3"/>
    <w:rsid w:val="0058309B"/>
    <w:rsid w:val="005839D6"/>
    <w:rsid w:val="00586042"/>
    <w:rsid w:val="00591AA1"/>
    <w:rsid w:val="00592EA3"/>
    <w:rsid w:val="005944D4"/>
    <w:rsid w:val="00595793"/>
    <w:rsid w:val="00596102"/>
    <w:rsid w:val="005A0447"/>
    <w:rsid w:val="005A0CE3"/>
    <w:rsid w:val="005A615A"/>
    <w:rsid w:val="005B4191"/>
    <w:rsid w:val="005C0806"/>
    <w:rsid w:val="005C2D9B"/>
    <w:rsid w:val="005C61E2"/>
    <w:rsid w:val="005D155B"/>
    <w:rsid w:val="005D55E2"/>
    <w:rsid w:val="005E27D5"/>
    <w:rsid w:val="005E49E8"/>
    <w:rsid w:val="005E7DF2"/>
    <w:rsid w:val="005F3AFB"/>
    <w:rsid w:val="005F720F"/>
    <w:rsid w:val="005F7ACA"/>
    <w:rsid w:val="00605265"/>
    <w:rsid w:val="00605B75"/>
    <w:rsid w:val="00613E17"/>
    <w:rsid w:val="00624D44"/>
    <w:rsid w:val="00625833"/>
    <w:rsid w:val="00633E0E"/>
    <w:rsid w:val="006563CC"/>
    <w:rsid w:val="00661E1F"/>
    <w:rsid w:val="00675949"/>
    <w:rsid w:val="00675EEE"/>
    <w:rsid w:val="00681CD9"/>
    <w:rsid w:val="0069102D"/>
    <w:rsid w:val="00692379"/>
    <w:rsid w:val="00692A1F"/>
    <w:rsid w:val="006A591D"/>
    <w:rsid w:val="006B2FE1"/>
    <w:rsid w:val="006B4F72"/>
    <w:rsid w:val="006B598C"/>
    <w:rsid w:val="006C012A"/>
    <w:rsid w:val="006C33DC"/>
    <w:rsid w:val="006D21AE"/>
    <w:rsid w:val="006E6CFD"/>
    <w:rsid w:val="006E7758"/>
    <w:rsid w:val="006F2050"/>
    <w:rsid w:val="006F6169"/>
    <w:rsid w:val="006F734D"/>
    <w:rsid w:val="00701136"/>
    <w:rsid w:val="007056E3"/>
    <w:rsid w:val="007065C1"/>
    <w:rsid w:val="00707521"/>
    <w:rsid w:val="00707EDE"/>
    <w:rsid w:val="00721D71"/>
    <w:rsid w:val="00733424"/>
    <w:rsid w:val="00733C75"/>
    <w:rsid w:val="007341C2"/>
    <w:rsid w:val="00736993"/>
    <w:rsid w:val="00742BFD"/>
    <w:rsid w:val="00744024"/>
    <w:rsid w:val="00745F09"/>
    <w:rsid w:val="00750E3E"/>
    <w:rsid w:val="00754C7E"/>
    <w:rsid w:val="0075659B"/>
    <w:rsid w:val="007673C7"/>
    <w:rsid w:val="0077576E"/>
    <w:rsid w:val="007807FB"/>
    <w:rsid w:val="007816E6"/>
    <w:rsid w:val="0078639D"/>
    <w:rsid w:val="00792A64"/>
    <w:rsid w:val="0079611D"/>
    <w:rsid w:val="007B0495"/>
    <w:rsid w:val="007B2FAF"/>
    <w:rsid w:val="007C0565"/>
    <w:rsid w:val="007C1088"/>
    <w:rsid w:val="007D038A"/>
    <w:rsid w:val="007D2C8B"/>
    <w:rsid w:val="007D396E"/>
    <w:rsid w:val="007D4B43"/>
    <w:rsid w:val="007D65A4"/>
    <w:rsid w:val="007E47C8"/>
    <w:rsid w:val="007E77F8"/>
    <w:rsid w:val="007F2875"/>
    <w:rsid w:val="00804729"/>
    <w:rsid w:val="0081215F"/>
    <w:rsid w:val="0081429B"/>
    <w:rsid w:val="00815796"/>
    <w:rsid w:val="00822E3E"/>
    <w:rsid w:val="0082701B"/>
    <w:rsid w:val="008314CD"/>
    <w:rsid w:val="00833066"/>
    <w:rsid w:val="00842450"/>
    <w:rsid w:val="00844777"/>
    <w:rsid w:val="008458AE"/>
    <w:rsid w:val="00845B27"/>
    <w:rsid w:val="00845B34"/>
    <w:rsid w:val="00857768"/>
    <w:rsid w:val="008639AA"/>
    <w:rsid w:val="00864686"/>
    <w:rsid w:val="00864C9A"/>
    <w:rsid w:val="00867837"/>
    <w:rsid w:val="00873770"/>
    <w:rsid w:val="00873A57"/>
    <w:rsid w:val="00875697"/>
    <w:rsid w:val="00877333"/>
    <w:rsid w:val="00885165"/>
    <w:rsid w:val="00886497"/>
    <w:rsid w:val="00887D89"/>
    <w:rsid w:val="00894663"/>
    <w:rsid w:val="00896CF3"/>
    <w:rsid w:val="00897A7E"/>
    <w:rsid w:val="008A159E"/>
    <w:rsid w:val="008A2051"/>
    <w:rsid w:val="008A366D"/>
    <w:rsid w:val="008A4FD3"/>
    <w:rsid w:val="008B19B5"/>
    <w:rsid w:val="008D08D9"/>
    <w:rsid w:val="008D736F"/>
    <w:rsid w:val="008E42DC"/>
    <w:rsid w:val="008E49D1"/>
    <w:rsid w:val="008E5F13"/>
    <w:rsid w:val="008E7D62"/>
    <w:rsid w:val="008F1A34"/>
    <w:rsid w:val="008F2ED2"/>
    <w:rsid w:val="008F32D5"/>
    <w:rsid w:val="008F6DBE"/>
    <w:rsid w:val="0090356A"/>
    <w:rsid w:val="00904B4A"/>
    <w:rsid w:val="00910164"/>
    <w:rsid w:val="009101B0"/>
    <w:rsid w:val="00910B60"/>
    <w:rsid w:val="00911877"/>
    <w:rsid w:val="00914654"/>
    <w:rsid w:val="00940DA5"/>
    <w:rsid w:val="00942B90"/>
    <w:rsid w:val="00944072"/>
    <w:rsid w:val="00944CB7"/>
    <w:rsid w:val="009462AB"/>
    <w:rsid w:val="00947866"/>
    <w:rsid w:val="00947E46"/>
    <w:rsid w:val="00950AF3"/>
    <w:rsid w:val="00955403"/>
    <w:rsid w:val="00960538"/>
    <w:rsid w:val="00960C57"/>
    <w:rsid w:val="009640E6"/>
    <w:rsid w:val="0097106C"/>
    <w:rsid w:val="00971434"/>
    <w:rsid w:val="00972690"/>
    <w:rsid w:val="00980A32"/>
    <w:rsid w:val="009933AA"/>
    <w:rsid w:val="009A051D"/>
    <w:rsid w:val="009A6F3E"/>
    <w:rsid w:val="009B01CB"/>
    <w:rsid w:val="009B2BD9"/>
    <w:rsid w:val="009B4786"/>
    <w:rsid w:val="009B726B"/>
    <w:rsid w:val="009B77C0"/>
    <w:rsid w:val="009C322A"/>
    <w:rsid w:val="009C56C2"/>
    <w:rsid w:val="009D0C09"/>
    <w:rsid w:val="009D2C00"/>
    <w:rsid w:val="009F12D0"/>
    <w:rsid w:val="009F4C05"/>
    <w:rsid w:val="00A025E6"/>
    <w:rsid w:val="00A06214"/>
    <w:rsid w:val="00A11FD4"/>
    <w:rsid w:val="00A14938"/>
    <w:rsid w:val="00A15397"/>
    <w:rsid w:val="00A16538"/>
    <w:rsid w:val="00A25257"/>
    <w:rsid w:val="00A30545"/>
    <w:rsid w:val="00A31636"/>
    <w:rsid w:val="00A356D3"/>
    <w:rsid w:val="00A36704"/>
    <w:rsid w:val="00A36B4D"/>
    <w:rsid w:val="00A36E2D"/>
    <w:rsid w:val="00A37907"/>
    <w:rsid w:val="00A40A10"/>
    <w:rsid w:val="00A43EA9"/>
    <w:rsid w:val="00A515EF"/>
    <w:rsid w:val="00A51748"/>
    <w:rsid w:val="00A52538"/>
    <w:rsid w:val="00A5445B"/>
    <w:rsid w:val="00A5588B"/>
    <w:rsid w:val="00A56FDB"/>
    <w:rsid w:val="00A62197"/>
    <w:rsid w:val="00A654C4"/>
    <w:rsid w:val="00A65E48"/>
    <w:rsid w:val="00A754A7"/>
    <w:rsid w:val="00A80F2A"/>
    <w:rsid w:val="00A90ED1"/>
    <w:rsid w:val="00A93BD3"/>
    <w:rsid w:val="00A947CD"/>
    <w:rsid w:val="00A95A43"/>
    <w:rsid w:val="00A965ED"/>
    <w:rsid w:val="00AA1503"/>
    <w:rsid w:val="00AA2D93"/>
    <w:rsid w:val="00AA52D2"/>
    <w:rsid w:val="00AA5917"/>
    <w:rsid w:val="00AB016D"/>
    <w:rsid w:val="00AB2022"/>
    <w:rsid w:val="00AB5985"/>
    <w:rsid w:val="00AB6610"/>
    <w:rsid w:val="00AB7CF7"/>
    <w:rsid w:val="00AD0CDD"/>
    <w:rsid w:val="00AD1187"/>
    <w:rsid w:val="00AD6A12"/>
    <w:rsid w:val="00AE1F55"/>
    <w:rsid w:val="00AE2E15"/>
    <w:rsid w:val="00AF0536"/>
    <w:rsid w:val="00AF5FEF"/>
    <w:rsid w:val="00B011A1"/>
    <w:rsid w:val="00B02103"/>
    <w:rsid w:val="00B05858"/>
    <w:rsid w:val="00B11271"/>
    <w:rsid w:val="00B15703"/>
    <w:rsid w:val="00B1643F"/>
    <w:rsid w:val="00B20DDE"/>
    <w:rsid w:val="00B2487E"/>
    <w:rsid w:val="00B24B76"/>
    <w:rsid w:val="00B326DB"/>
    <w:rsid w:val="00B34BC5"/>
    <w:rsid w:val="00B34D10"/>
    <w:rsid w:val="00B4418B"/>
    <w:rsid w:val="00B44E2C"/>
    <w:rsid w:val="00B45567"/>
    <w:rsid w:val="00B64EFE"/>
    <w:rsid w:val="00B707DE"/>
    <w:rsid w:val="00B74D0D"/>
    <w:rsid w:val="00B75378"/>
    <w:rsid w:val="00B77C16"/>
    <w:rsid w:val="00B803B0"/>
    <w:rsid w:val="00B81AEB"/>
    <w:rsid w:val="00B82624"/>
    <w:rsid w:val="00B84B1E"/>
    <w:rsid w:val="00B84E6E"/>
    <w:rsid w:val="00B8539F"/>
    <w:rsid w:val="00B877F1"/>
    <w:rsid w:val="00B91B32"/>
    <w:rsid w:val="00B95ADB"/>
    <w:rsid w:val="00B95BA6"/>
    <w:rsid w:val="00B96E3A"/>
    <w:rsid w:val="00BA06CC"/>
    <w:rsid w:val="00BA35DA"/>
    <w:rsid w:val="00BC2CAF"/>
    <w:rsid w:val="00BC4CBC"/>
    <w:rsid w:val="00BD1579"/>
    <w:rsid w:val="00BD2D78"/>
    <w:rsid w:val="00BD4AEC"/>
    <w:rsid w:val="00BE2104"/>
    <w:rsid w:val="00BE3C3F"/>
    <w:rsid w:val="00BF43C1"/>
    <w:rsid w:val="00C004EA"/>
    <w:rsid w:val="00C05C14"/>
    <w:rsid w:val="00C1781E"/>
    <w:rsid w:val="00C20B45"/>
    <w:rsid w:val="00C22A72"/>
    <w:rsid w:val="00C23CFA"/>
    <w:rsid w:val="00C339F9"/>
    <w:rsid w:val="00C34A00"/>
    <w:rsid w:val="00C34C53"/>
    <w:rsid w:val="00C61C79"/>
    <w:rsid w:val="00C64170"/>
    <w:rsid w:val="00C82CBE"/>
    <w:rsid w:val="00C93088"/>
    <w:rsid w:val="00C93509"/>
    <w:rsid w:val="00C94976"/>
    <w:rsid w:val="00C959A1"/>
    <w:rsid w:val="00C9671C"/>
    <w:rsid w:val="00C976EA"/>
    <w:rsid w:val="00CA1E87"/>
    <w:rsid w:val="00CA4781"/>
    <w:rsid w:val="00CB1F42"/>
    <w:rsid w:val="00CB3A45"/>
    <w:rsid w:val="00CB3D89"/>
    <w:rsid w:val="00CB4EC1"/>
    <w:rsid w:val="00CB5265"/>
    <w:rsid w:val="00CC03DF"/>
    <w:rsid w:val="00CC0B37"/>
    <w:rsid w:val="00CD4503"/>
    <w:rsid w:val="00CD53A1"/>
    <w:rsid w:val="00CE1452"/>
    <w:rsid w:val="00CE50B7"/>
    <w:rsid w:val="00CE637F"/>
    <w:rsid w:val="00CE6AC0"/>
    <w:rsid w:val="00CE6CC6"/>
    <w:rsid w:val="00CE7089"/>
    <w:rsid w:val="00CF151F"/>
    <w:rsid w:val="00CF29FD"/>
    <w:rsid w:val="00CF3971"/>
    <w:rsid w:val="00CF6C88"/>
    <w:rsid w:val="00D070A5"/>
    <w:rsid w:val="00D278A7"/>
    <w:rsid w:val="00D40C6E"/>
    <w:rsid w:val="00D42D68"/>
    <w:rsid w:val="00D45AA4"/>
    <w:rsid w:val="00D537E3"/>
    <w:rsid w:val="00D605F5"/>
    <w:rsid w:val="00D67C7A"/>
    <w:rsid w:val="00D702E1"/>
    <w:rsid w:val="00D70836"/>
    <w:rsid w:val="00D76A7A"/>
    <w:rsid w:val="00D80174"/>
    <w:rsid w:val="00D808BD"/>
    <w:rsid w:val="00D87D35"/>
    <w:rsid w:val="00D90228"/>
    <w:rsid w:val="00D92019"/>
    <w:rsid w:val="00D964D4"/>
    <w:rsid w:val="00DA2612"/>
    <w:rsid w:val="00DB5A1D"/>
    <w:rsid w:val="00DB5D30"/>
    <w:rsid w:val="00DC248B"/>
    <w:rsid w:val="00DC24C7"/>
    <w:rsid w:val="00DC258A"/>
    <w:rsid w:val="00DD75B1"/>
    <w:rsid w:val="00DE1D98"/>
    <w:rsid w:val="00DE2A15"/>
    <w:rsid w:val="00DE3DBB"/>
    <w:rsid w:val="00DF7AC5"/>
    <w:rsid w:val="00E00AF6"/>
    <w:rsid w:val="00E039AC"/>
    <w:rsid w:val="00E06D2D"/>
    <w:rsid w:val="00E11229"/>
    <w:rsid w:val="00E1150C"/>
    <w:rsid w:val="00E11BEB"/>
    <w:rsid w:val="00E14CAC"/>
    <w:rsid w:val="00E17860"/>
    <w:rsid w:val="00E17D60"/>
    <w:rsid w:val="00E2089D"/>
    <w:rsid w:val="00E3083D"/>
    <w:rsid w:val="00E36436"/>
    <w:rsid w:val="00E36537"/>
    <w:rsid w:val="00E4047F"/>
    <w:rsid w:val="00E42B84"/>
    <w:rsid w:val="00E54A72"/>
    <w:rsid w:val="00E56242"/>
    <w:rsid w:val="00E6666B"/>
    <w:rsid w:val="00E67C05"/>
    <w:rsid w:val="00E71F21"/>
    <w:rsid w:val="00E733A6"/>
    <w:rsid w:val="00E82135"/>
    <w:rsid w:val="00E962BF"/>
    <w:rsid w:val="00EA5185"/>
    <w:rsid w:val="00EA5CF3"/>
    <w:rsid w:val="00EA71CD"/>
    <w:rsid w:val="00EB793F"/>
    <w:rsid w:val="00EC1862"/>
    <w:rsid w:val="00EC2662"/>
    <w:rsid w:val="00EC74ED"/>
    <w:rsid w:val="00ED09A8"/>
    <w:rsid w:val="00ED44C2"/>
    <w:rsid w:val="00ED7247"/>
    <w:rsid w:val="00ED72D8"/>
    <w:rsid w:val="00EF3393"/>
    <w:rsid w:val="00EF4270"/>
    <w:rsid w:val="00EF7E65"/>
    <w:rsid w:val="00F00B74"/>
    <w:rsid w:val="00F1231F"/>
    <w:rsid w:val="00F13FAE"/>
    <w:rsid w:val="00F16989"/>
    <w:rsid w:val="00F23BBE"/>
    <w:rsid w:val="00F25262"/>
    <w:rsid w:val="00F34C31"/>
    <w:rsid w:val="00F34E11"/>
    <w:rsid w:val="00F37697"/>
    <w:rsid w:val="00F37ECD"/>
    <w:rsid w:val="00F437ED"/>
    <w:rsid w:val="00F51C4F"/>
    <w:rsid w:val="00F5204D"/>
    <w:rsid w:val="00F54C25"/>
    <w:rsid w:val="00F5678E"/>
    <w:rsid w:val="00F578D8"/>
    <w:rsid w:val="00F654E5"/>
    <w:rsid w:val="00F6736F"/>
    <w:rsid w:val="00F8246F"/>
    <w:rsid w:val="00F82DB1"/>
    <w:rsid w:val="00F8765D"/>
    <w:rsid w:val="00F933CD"/>
    <w:rsid w:val="00F95632"/>
    <w:rsid w:val="00FA66BC"/>
    <w:rsid w:val="00FA7C95"/>
    <w:rsid w:val="00FB03B2"/>
    <w:rsid w:val="00FB1461"/>
    <w:rsid w:val="00FB39E6"/>
    <w:rsid w:val="00FB4D8B"/>
    <w:rsid w:val="00FB527E"/>
    <w:rsid w:val="00FC0241"/>
    <w:rsid w:val="00FC6125"/>
    <w:rsid w:val="00FC74C5"/>
    <w:rsid w:val="00FD21AB"/>
    <w:rsid w:val="00FD408B"/>
    <w:rsid w:val="00FD5286"/>
    <w:rsid w:val="00FD633F"/>
    <w:rsid w:val="00FD6F33"/>
    <w:rsid w:val="00FE1908"/>
    <w:rsid w:val="00FE1AC0"/>
    <w:rsid w:val="00FE44E5"/>
    <w:rsid w:val="00FE459E"/>
    <w:rsid w:val="00FF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02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4B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4B43"/>
  </w:style>
  <w:style w:type="character" w:styleId="Strong">
    <w:name w:val="Strong"/>
    <w:basedOn w:val="DefaultParagraphFont"/>
    <w:qFormat/>
    <w:rsid w:val="00B15703"/>
    <w:rPr>
      <w:b/>
      <w:bCs/>
    </w:rPr>
  </w:style>
  <w:style w:type="character" w:customStyle="1" w:styleId="apple-converted-space">
    <w:name w:val="apple-converted-space"/>
    <w:basedOn w:val="DefaultParagraphFont"/>
    <w:rsid w:val="00B15703"/>
  </w:style>
  <w:style w:type="paragraph" w:customStyle="1" w:styleId="Char">
    <w:name w:val="Char"/>
    <w:autoRedefine/>
    <w:rsid w:val="00E00AF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rsid w:val="00E00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SỞ  GIÁO DỤC &amp; ĐÀO TẠO </vt:lpstr>
    </vt:vector>
  </TitlesOfParts>
  <Company>Microsoft Corporation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SỞ  GIÁO DỤC &amp; ĐÀO TẠO </dc:title>
  <dc:subject/>
  <dc:creator>TOTAM</dc:creator>
  <cp:keywords/>
  <dc:description/>
  <cp:lastModifiedBy>Dai Loi</cp:lastModifiedBy>
  <cp:revision>15</cp:revision>
  <cp:lastPrinted>2018-10-04T09:55:00Z</cp:lastPrinted>
  <dcterms:created xsi:type="dcterms:W3CDTF">2020-09-10T08:18:00Z</dcterms:created>
  <dcterms:modified xsi:type="dcterms:W3CDTF">2020-09-10T09:09:00Z</dcterms:modified>
</cp:coreProperties>
</file>